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8B0FD2">
      <w:pPr>
        <w:jc w:val="center"/>
        <w:rPr>
          <w:b/>
          <w:caps/>
        </w:rPr>
      </w:pPr>
      <w:r>
        <w:rPr>
          <w:b/>
          <w:caps/>
        </w:rPr>
        <w:t>Zarządzenie Nr 060.O.2014</w:t>
      </w:r>
      <w:r>
        <w:rPr>
          <w:b/>
          <w:caps/>
        </w:rPr>
        <w:br/>
        <w:t>Burmistrza Gminy Iwonicz-Zdrój</w:t>
      </w:r>
    </w:p>
    <w:p w:rsidR="00A77B3E" w:rsidRDefault="008B0FD2">
      <w:pPr>
        <w:spacing w:before="280" w:after="280"/>
        <w:jc w:val="center"/>
        <w:rPr>
          <w:b/>
          <w:caps/>
        </w:rPr>
      </w:pPr>
      <w:r>
        <w:t>z dnia 25 czerwca 2014 r.</w:t>
      </w:r>
    </w:p>
    <w:p w:rsidR="00A77B3E" w:rsidRDefault="008B0FD2">
      <w:pPr>
        <w:keepNext/>
        <w:spacing w:after="480"/>
        <w:jc w:val="center"/>
        <w:rPr>
          <w:b/>
        </w:rPr>
      </w:pPr>
      <w:r>
        <w:rPr>
          <w:b/>
        </w:rPr>
        <w:t>w sprawie wprowadzenia zmian w uchwale budżetowej na 2014 rok.</w:t>
      </w:r>
    </w:p>
    <w:p w:rsidR="00A77B3E" w:rsidRDefault="008B0FD2">
      <w:pPr>
        <w:keepLines/>
        <w:spacing w:before="120" w:after="120"/>
        <w:ind w:firstLine="227"/>
      </w:pPr>
      <w:r>
        <w:t xml:space="preserve">Na podstawie art. 60 ustawy z dnia 8 marca 1990 r. o samorządzie gminnym ( Dz. U. z 2013 poz. 594) oraz art. 257 ust. 1- 4 oraz art. 258 ustawy z dnia 24 września 2009 r. o finansach publicznych (Dz. U. z 2013 r. , poz. 885, </w:t>
      </w:r>
      <w:proofErr w:type="spellStart"/>
      <w:r>
        <w:t>późn</w:t>
      </w:r>
      <w:proofErr w:type="spellEnd"/>
      <w:r>
        <w:t>. zm.) oraz Uchwały Nr XLI/2857/2013 Rady Miejskiej w Iwoniczu - Zdroju z dnia 30 grudnia 2013 r.</w:t>
      </w:r>
    </w:p>
    <w:p w:rsidR="00A77B3E" w:rsidRDefault="008B0FD2">
      <w:pPr>
        <w:spacing w:before="120" w:after="120"/>
        <w:jc w:val="center"/>
        <w:rPr>
          <w:b/>
          <w:i/>
        </w:rPr>
      </w:pPr>
      <w:r>
        <w:rPr>
          <w:b/>
          <w:i/>
        </w:rPr>
        <w:t>z a r z ą d z a m, co następuje :</w:t>
      </w:r>
    </w:p>
    <w:p w:rsidR="00A77B3E" w:rsidRDefault="008B0FD2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Iwonicz - Zdrój na 2014 rok wprowadza się następujące zmiany :</w:t>
      </w:r>
    </w:p>
    <w:p w:rsidR="00A77B3E" w:rsidRDefault="008B0FD2">
      <w:pPr>
        <w:keepLines/>
        <w:spacing w:before="120" w:after="120"/>
        <w:ind w:firstLine="340"/>
      </w:pPr>
      <w:r>
        <w:t>1. Dokonuje się zmian w planie dochodów własnych zgodnie z tabelą nr 1</w:t>
      </w:r>
    </w:p>
    <w:p w:rsidR="00A77B3E" w:rsidRDefault="008B0FD2">
      <w:pPr>
        <w:keepLines/>
        <w:spacing w:before="120" w:after="120"/>
        <w:ind w:firstLine="340"/>
      </w:pPr>
      <w:r>
        <w:t>2. Dokonuje się zmian w planie wydatków własnych zgodnie z tabelą nr 2</w:t>
      </w:r>
    </w:p>
    <w:p w:rsidR="00A77B3E" w:rsidRDefault="008B0FD2">
      <w:pPr>
        <w:keepLines/>
        <w:spacing w:before="120" w:after="120"/>
        <w:ind w:firstLine="340"/>
      </w:pPr>
      <w:r>
        <w:t>3. Zmiany planów finansowych w jednostkach budżetowych otrzymują brzmienie zgodnie z tabelą nr 3</w:t>
      </w:r>
    </w:p>
    <w:p w:rsidR="00A77B3E" w:rsidRDefault="008B0FD2">
      <w:pPr>
        <w:keepLines/>
        <w:spacing w:before="120" w:after="120"/>
        <w:ind w:firstLine="340"/>
      </w:pPr>
      <w:r>
        <w:t>4. Dokonuje się zmian w planach finansowych dochodów na zadania zlecone zgodnie z tabelą nr 4 oraz wydatków na zadania zlecone zgodnie z tabelą nr 5</w:t>
      </w:r>
    </w:p>
    <w:p w:rsidR="00A77B3E" w:rsidRDefault="008B0FD2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podjęcia i podlega ogłoszeniu przez wywieszenie na tablicy ogłoszeń w Urzędzie Gminy w Iwoniczu-Zdroju.</w:t>
      </w:r>
    </w:p>
    <w:p w:rsidR="00A77B3E" w:rsidRDefault="004E4C65">
      <w:pPr>
        <w:keepNext/>
        <w:keepLines/>
        <w:spacing w:before="120" w:after="120"/>
        <w:ind w:firstLine="340"/>
      </w:pPr>
    </w:p>
    <w:p w:rsidR="00A77B3E" w:rsidRDefault="008B0FD2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8F599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990" w:rsidRDefault="008F5990">
            <w:pPr>
              <w:keepNext/>
              <w:keepLines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4B3" w:rsidRDefault="008B0FD2" w:rsidP="007C44B3">
            <w:pPr>
              <w:keepNext/>
              <w:keepLines/>
              <w:ind w:left="1134" w:right="1134"/>
              <w:jc w:val="center"/>
              <w:rPr>
                <w:b/>
              </w:rPr>
            </w:pPr>
            <w:r>
              <w:t xml:space="preserve"> </w:t>
            </w:r>
            <w:r w:rsidR="007C44B3">
              <w:t xml:space="preserve">Z up. Burmistrza Gminy </w:t>
            </w:r>
            <w:r w:rsidR="007C44B3">
              <w:rPr>
                <w:szCs w:val="22"/>
              </w:rPr>
              <w:br/>
            </w:r>
            <w:r w:rsidR="007C44B3">
              <w:rPr>
                <w:b/>
              </w:rPr>
              <w:t xml:space="preserve">Wiesław Polek </w:t>
            </w:r>
          </w:p>
          <w:p w:rsidR="008F5990" w:rsidRDefault="007C44B3" w:rsidP="007C44B3">
            <w:pPr>
              <w:keepNext/>
              <w:keepLines/>
              <w:ind w:left="1134" w:right="1134"/>
              <w:jc w:val="center"/>
              <w:rPr>
                <w:szCs w:val="22"/>
              </w:rPr>
            </w:pPr>
            <w:bookmarkStart w:id="0" w:name="_GoBack"/>
            <w:bookmarkEnd w:id="0"/>
            <w:r>
              <w:rPr>
                <w:bdr w:val="none" w:sz="0" w:space="0" w:color="auto" w:frame="1"/>
              </w:rPr>
              <w:t xml:space="preserve">Z-ca  </w:t>
            </w:r>
            <w:r>
              <w:rPr>
                <w:szCs w:val="22"/>
                <w:bdr w:val="none" w:sz="0" w:space="0" w:color="auto" w:frame="1"/>
              </w:rPr>
              <w:t>Burmistrza Gminy</w:t>
            </w:r>
            <w:r>
              <w:rPr>
                <w:szCs w:val="22"/>
                <w:bdr w:val="none" w:sz="0" w:space="0" w:color="auto" w:frame="1"/>
              </w:rPr>
              <w:br/>
            </w:r>
          </w:p>
        </w:tc>
      </w:tr>
    </w:tbl>
    <w:p w:rsidR="008F5990" w:rsidRDefault="008B0FD2">
      <w:pPr>
        <w:spacing w:before="120" w:after="120"/>
        <w:ind w:firstLine="227"/>
      </w:pPr>
      <w:r>
        <w:br w:type="page"/>
      </w:r>
      <w:r>
        <w:lastRenderedPageBreak/>
        <w:t>Tabela nr 1.Zmiany w planie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733"/>
        <w:gridCol w:w="751"/>
        <w:gridCol w:w="5371"/>
        <w:gridCol w:w="1064"/>
        <w:gridCol w:w="817"/>
        <w:gridCol w:w="1097"/>
      </w:tblGrid>
      <w:tr w:rsidR="008F5990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Przed zmianą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Po zmianie</w:t>
            </w:r>
          </w:p>
        </w:tc>
      </w:tr>
      <w:tr w:rsidR="008F5990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852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Pomoc społeczna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4 291 863,49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  <w:r>
              <w:rPr>
                <w:b/>
                <w:sz w:val="16"/>
              </w:rPr>
              <w:t>44 548,00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  <w:r>
              <w:rPr>
                <w:b/>
                <w:sz w:val="16"/>
              </w:rPr>
              <w:t>4 336 411,49</w:t>
            </w:r>
          </w:p>
        </w:tc>
      </w:tr>
      <w:tr w:rsidR="008F5990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85295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6"/>
              </w:rPr>
              <w:t xml:space="preserve"> Pozostała działalność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210 234,00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44 548,00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254 782,00</w:t>
            </w:r>
          </w:p>
        </w:tc>
      </w:tr>
      <w:tr w:rsidR="008F5990">
        <w:trPr>
          <w:trHeight w:val="382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2010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6"/>
              </w:rPr>
              <w:t xml:space="preserve">  Dotacje celowe otrzymane z budżetu państwa na realizację zadań bieżących z zakresu administracji rządowej oraz innych zadań zleconych gminie (związkom gmin) ustawami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63 634,00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2 148,00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65 782,00</w:t>
            </w:r>
          </w:p>
        </w:tc>
      </w:tr>
      <w:tr w:rsidR="008F5990">
        <w:trPr>
          <w:trHeight w:val="248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2030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6"/>
              </w:rPr>
              <w:t xml:space="preserve">  Dotacje celowe otrzymane z budżetu państwa na realizację własnych zadań bieżących gmin (związków gmin)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146 600,00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42 400,00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189 000,00</w:t>
            </w:r>
          </w:p>
        </w:tc>
      </w:tr>
      <w:tr w:rsidR="008F5990">
        <w:trPr>
          <w:trHeight w:val="210"/>
        </w:trPr>
        <w:tc>
          <w:tcPr>
            <w:tcW w:w="0" w:type="auto"/>
            <w:gridSpan w:val="4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  <w:r>
              <w:rPr>
                <w:b/>
                <w:sz w:val="16"/>
              </w:rPr>
              <w:t>Razem:</w:t>
            </w:r>
          </w:p>
        </w:tc>
        <w:tc>
          <w:tcPr>
            <w:tcW w:w="0" w:type="auto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35 509 413,36</w:t>
            </w:r>
          </w:p>
        </w:tc>
        <w:tc>
          <w:tcPr>
            <w:tcW w:w="0" w:type="auto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44 548,00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35 553 961,36</w:t>
            </w:r>
          </w:p>
        </w:tc>
      </w:tr>
    </w:tbl>
    <w:p w:rsidR="008F5990" w:rsidRDefault="008F5990">
      <w:pPr>
        <w:sectPr w:rsidR="008F5990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8F5990" w:rsidRDefault="008B0FD2">
      <w:pPr>
        <w:spacing w:before="120" w:after="120"/>
        <w:ind w:firstLine="227"/>
      </w:pPr>
      <w:r>
        <w:lastRenderedPageBreak/>
        <w:t>Tabela nr 2.Wydatki budżetu Gminy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"/>
        <w:gridCol w:w="550"/>
        <w:gridCol w:w="363"/>
        <w:gridCol w:w="896"/>
        <w:gridCol w:w="751"/>
        <w:gridCol w:w="753"/>
        <w:gridCol w:w="796"/>
        <w:gridCol w:w="879"/>
        <w:gridCol w:w="981"/>
        <w:gridCol w:w="892"/>
        <w:gridCol w:w="651"/>
        <w:gridCol w:w="831"/>
        <w:gridCol w:w="1318"/>
        <w:gridCol w:w="781"/>
        <w:gridCol w:w="526"/>
        <w:gridCol w:w="692"/>
        <w:gridCol w:w="850"/>
        <w:gridCol w:w="1282"/>
        <w:gridCol w:w="1084"/>
      </w:tblGrid>
      <w:tr w:rsidR="008F5990">
        <w:tc>
          <w:tcPr>
            <w:tcW w:w="0" w:type="auto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Dział</w:t>
            </w:r>
          </w:p>
        </w:tc>
        <w:tc>
          <w:tcPr>
            <w:tcW w:w="0" w:type="auto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Rozdział</w:t>
            </w:r>
          </w:p>
        </w:tc>
        <w:tc>
          <w:tcPr>
            <w:tcW w:w="0" w:type="auto"/>
            <w:gridSpan w:val="3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Nazwa</w:t>
            </w:r>
          </w:p>
        </w:tc>
        <w:tc>
          <w:tcPr>
            <w:tcW w:w="0" w:type="auto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Plan</w:t>
            </w:r>
          </w:p>
        </w:tc>
        <w:tc>
          <w:tcPr>
            <w:tcW w:w="0" w:type="auto"/>
            <w:gridSpan w:val="13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Z tego</w:t>
            </w:r>
          </w:p>
        </w:tc>
      </w:tr>
      <w:tr w:rsidR="008F5990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Wydatki bieżące</w:t>
            </w:r>
          </w:p>
        </w:tc>
        <w:tc>
          <w:tcPr>
            <w:tcW w:w="0" w:type="auto"/>
            <w:gridSpan w:val="8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z tego: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Wydatki majątkowe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z tego:</w:t>
            </w:r>
          </w:p>
        </w:tc>
      </w:tr>
      <w:tr w:rsidR="008F5990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inwestycje i zakupy inwestycyjne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w tym: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zakup i objęcie akcji i udziałów oraz wniesienie wkładów do spółek prawa handlowego.</w:t>
            </w:r>
          </w:p>
        </w:tc>
      </w:tr>
      <w:tr w:rsidR="008F5990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wydatki jednostek budżetowych,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z tego: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dotacje na zadania bieżące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świadczenia na rzecz osób fizycznych;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wydatki na programy finansowane z udziałem środków, o których mowa w art. 5 ust. 1 pkt 2 i 3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wypłaty z tytułu poręczeń i gwarancji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obsługa długu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</w:tr>
      <w:tr w:rsidR="008F5990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na programy finansowane z udziałem środków, o których mowa w art. 5 ust. 1 pkt 2 i 3,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</w:tr>
      <w:tr w:rsidR="008F5990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wynagrodzenia i składki od nich naliczane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wydatki związane z realizacją ich statutowych zadań;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</w:tr>
      <w:tr w:rsidR="008F5990">
        <w:trPr>
          <w:trHeight w:val="13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 2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 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 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 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 11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12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 13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14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 15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16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 17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18</w:t>
            </w:r>
          </w:p>
        </w:tc>
      </w:tr>
      <w:tr w:rsidR="008F5990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 852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2"/>
              </w:rPr>
              <w:t xml:space="preserve"> Pomoc społeczna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2"/>
              </w:rPr>
              <w:t xml:space="preserve"> 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5265406,49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5265406,49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1116518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742908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373610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4148888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0,49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</w:tr>
      <w:tr w:rsidR="008F5990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2"/>
              </w:rPr>
              <w:t xml:space="preserve"> 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</w:tr>
      <w:tr w:rsidR="008F5990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2"/>
              </w:rPr>
              <w:t xml:space="preserve"> 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44548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44548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2148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2148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42400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</w:tr>
      <w:tr w:rsidR="008F5990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2"/>
              </w:rPr>
              <w:t xml:space="preserve"> 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5309954,49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5309954,49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1118666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742908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375758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4191288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0,49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</w:tr>
      <w:tr w:rsidR="008F5990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85295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2"/>
              </w:rPr>
              <w:t xml:space="preserve">  Pozostała działalność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2"/>
              </w:rPr>
              <w:t xml:space="preserve"> 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310234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310234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1891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1891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308343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</w:tr>
      <w:tr w:rsidR="008F5990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2"/>
              </w:rPr>
              <w:t xml:space="preserve"> 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</w:tr>
      <w:tr w:rsidR="008F5990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2"/>
              </w:rPr>
              <w:t xml:space="preserve"> 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44548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44548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2148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2148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42400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</w:tr>
      <w:tr w:rsidR="008F5990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2"/>
              </w:rPr>
              <w:t xml:space="preserve"> 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354782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354782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4039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1891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2148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350743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</w:tr>
      <w:tr w:rsidR="008F5990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3110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2"/>
              </w:rPr>
              <w:t xml:space="preserve">  Świadczenia społeczne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2"/>
              </w:rPr>
              <w:t xml:space="preserve"> 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308343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308343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308343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</w:tr>
      <w:tr w:rsidR="008F5990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2"/>
              </w:rPr>
              <w:t xml:space="preserve"> 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</w:tr>
      <w:tr w:rsidR="008F5990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2"/>
              </w:rPr>
              <w:t xml:space="preserve"> 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42400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42400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42400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</w:tr>
      <w:tr w:rsidR="008F5990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2"/>
              </w:rPr>
              <w:t xml:space="preserve"> 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350743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350743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350743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</w:tr>
      <w:tr w:rsidR="008F5990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4210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2"/>
              </w:rPr>
              <w:t xml:space="preserve">  Zakup materiałów i wyposażenia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2"/>
              </w:rPr>
              <w:t xml:space="preserve"> 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</w:tr>
      <w:tr w:rsidR="008F5990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2"/>
              </w:rPr>
              <w:t xml:space="preserve"> 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</w:tr>
      <w:tr w:rsidR="008F5990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2"/>
              </w:rPr>
              <w:t xml:space="preserve"> 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2148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2148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2148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2148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</w:tr>
      <w:tr w:rsidR="008F5990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2"/>
              </w:rPr>
              <w:t xml:space="preserve"> 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2148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2148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2148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2148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0</w:t>
            </w:r>
          </w:p>
        </w:tc>
      </w:tr>
      <w:tr w:rsidR="008F5990">
        <w:trPr>
          <w:trHeight w:val="130"/>
        </w:trPr>
        <w:tc>
          <w:tcPr>
            <w:tcW w:w="0" w:type="auto"/>
            <w:gridSpan w:val="4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Wydatki 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2"/>
              </w:rPr>
              <w:t xml:space="preserve"> 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37737319,14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</w:t>
            </w:r>
            <w:r>
              <w:rPr>
                <w:b/>
                <w:sz w:val="12"/>
              </w:rPr>
              <w:t>28329658,14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20962201,86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</w:t>
            </w:r>
            <w:r>
              <w:rPr>
                <w:b/>
                <w:sz w:val="12"/>
              </w:rPr>
              <w:t>15058009,19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5904192,67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</w:t>
            </w:r>
            <w:r>
              <w:rPr>
                <w:b/>
                <w:sz w:val="12"/>
              </w:rPr>
              <w:t>1106536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5123404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</w:t>
            </w:r>
            <w:r>
              <w:rPr>
                <w:b/>
                <w:sz w:val="12"/>
              </w:rPr>
              <w:t>598616,28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538900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</w:t>
            </w:r>
            <w:r>
              <w:rPr>
                <w:b/>
                <w:sz w:val="12"/>
              </w:rPr>
              <w:t>9407661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9407661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</w:t>
            </w:r>
            <w:r>
              <w:rPr>
                <w:b/>
                <w:sz w:val="12"/>
              </w:rPr>
              <w:t>5385343,94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</w:tr>
      <w:tr w:rsidR="008F5990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2"/>
              </w:rPr>
              <w:t xml:space="preserve"> 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</w:tr>
      <w:tr w:rsidR="008F5990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2"/>
              </w:rPr>
              <w:t xml:space="preserve"> 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44548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</w:t>
            </w:r>
            <w:r>
              <w:rPr>
                <w:b/>
                <w:sz w:val="12"/>
              </w:rPr>
              <w:t>44548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2148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2148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42400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</w:tr>
      <w:tr w:rsidR="008F5990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F5990" w:rsidRDefault="008F599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2"/>
              </w:rPr>
              <w:t xml:space="preserve"> 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37781867,14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</w:t>
            </w:r>
            <w:r>
              <w:rPr>
                <w:b/>
                <w:sz w:val="12"/>
              </w:rPr>
              <w:t>28374206,14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20964349,86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</w:t>
            </w:r>
            <w:r>
              <w:rPr>
                <w:b/>
                <w:sz w:val="12"/>
              </w:rPr>
              <w:t>15058009,19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5906340,67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</w:t>
            </w:r>
            <w:r>
              <w:rPr>
                <w:b/>
                <w:sz w:val="12"/>
              </w:rPr>
              <w:t>1106536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5165804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</w:t>
            </w:r>
            <w:r>
              <w:rPr>
                <w:b/>
                <w:sz w:val="12"/>
              </w:rPr>
              <w:t>598616,28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538900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</w:t>
            </w:r>
            <w:r>
              <w:rPr>
                <w:b/>
                <w:sz w:val="12"/>
              </w:rPr>
              <w:t>9407661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9407661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 </w:t>
            </w:r>
            <w:r>
              <w:rPr>
                <w:b/>
                <w:sz w:val="12"/>
              </w:rPr>
              <w:t>5385343,94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</w:tr>
    </w:tbl>
    <w:p w:rsidR="008F5990" w:rsidRDefault="008F5990">
      <w:pPr>
        <w:sectPr w:rsidR="008F5990">
          <w:footerReference w:type="default" r:id="rId8"/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:rsidR="008F5990" w:rsidRDefault="008B0FD2">
      <w:pPr>
        <w:spacing w:before="120" w:after="120"/>
        <w:ind w:firstLine="227"/>
      </w:pPr>
      <w:r>
        <w:lastRenderedPageBreak/>
        <w:t>Tabela nr 3.Zmiany w planie wydatków wg jednostek</w:t>
      </w:r>
    </w:p>
    <w:p w:rsidR="008F5990" w:rsidRDefault="008B0FD2">
      <w:pPr>
        <w:spacing w:before="120" w:after="120"/>
        <w:ind w:firstLine="227"/>
      </w:pPr>
      <w:r>
        <w:t>Gminny Ośrodek Pomocy Społecznej w Iwoniczu-Zdroju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1164"/>
        <w:gridCol w:w="1192"/>
        <w:gridCol w:w="2588"/>
        <w:gridCol w:w="1691"/>
        <w:gridCol w:w="1294"/>
        <w:gridCol w:w="1602"/>
      </w:tblGrid>
      <w:tr w:rsidR="008F5990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Po zmianie</w:t>
            </w:r>
          </w:p>
        </w:tc>
      </w:tr>
      <w:tr w:rsidR="008F5990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852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Pomoc społeczna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5 185 406,00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  <w:r>
              <w:rPr>
                <w:b/>
                <w:sz w:val="16"/>
              </w:rPr>
              <w:t>42 400,00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  <w:r>
              <w:rPr>
                <w:b/>
                <w:sz w:val="16"/>
              </w:rPr>
              <w:t>5 227 806,00</w:t>
            </w:r>
          </w:p>
        </w:tc>
      </w:tr>
      <w:tr w:rsidR="008F5990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85295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6"/>
              </w:rPr>
              <w:t xml:space="preserve"> Pozostała działalność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300 234,00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42 400,00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342 634,00</w:t>
            </w:r>
          </w:p>
        </w:tc>
      </w:tr>
      <w:tr w:rsidR="008F5990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3110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6"/>
              </w:rPr>
              <w:t xml:space="preserve">  Świadczenia społeczne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298 343,00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42 400,00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340 743,00</w:t>
            </w:r>
          </w:p>
        </w:tc>
      </w:tr>
      <w:tr w:rsidR="008F5990">
        <w:trPr>
          <w:trHeight w:val="210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  <w:r>
              <w:rPr>
                <w:b/>
                <w:sz w:val="16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5 185 406,00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42 400,00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5 227 806,00</w:t>
            </w:r>
          </w:p>
        </w:tc>
      </w:tr>
    </w:tbl>
    <w:p w:rsidR="008F5990" w:rsidRDefault="008B0FD2">
      <w:pPr>
        <w:spacing w:before="120" w:after="120"/>
        <w:ind w:firstLine="227"/>
      </w:pPr>
      <w:r>
        <w:t>Urząd Gminy Iwonicz-Zdrój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1063"/>
        <w:gridCol w:w="1088"/>
        <w:gridCol w:w="3262"/>
        <w:gridCol w:w="1544"/>
        <w:gridCol w:w="1069"/>
        <w:gridCol w:w="1575"/>
      </w:tblGrid>
      <w:tr w:rsidR="008F5990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Po zmianie</w:t>
            </w:r>
          </w:p>
        </w:tc>
      </w:tr>
      <w:tr w:rsidR="008F5990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852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Pomoc społeczna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80 000,49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  <w:r>
              <w:rPr>
                <w:b/>
                <w:sz w:val="16"/>
              </w:rPr>
              <w:t>2 148,00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  <w:r>
              <w:rPr>
                <w:b/>
                <w:sz w:val="16"/>
              </w:rPr>
              <w:t>82 148,49</w:t>
            </w:r>
          </w:p>
        </w:tc>
      </w:tr>
      <w:tr w:rsidR="008F5990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85295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6"/>
              </w:rPr>
              <w:t xml:space="preserve"> Pozostała działalność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10 000,00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2 148,00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12 148,00</w:t>
            </w:r>
          </w:p>
        </w:tc>
      </w:tr>
      <w:tr w:rsidR="008F5990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4210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6"/>
              </w:rPr>
              <w:t xml:space="preserve">  Zakup materiałów i wyposażenia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2 148,00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2 148,00</w:t>
            </w:r>
          </w:p>
        </w:tc>
      </w:tr>
      <w:tr w:rsidR="008F5990">
        <w:trPr>
          <w:trHeight w:val="210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  <w:r>
              <w:rPr>
                <w:b/>
                <w:sz w:val="16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18 830 170,14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2 148,00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18 832 318,14</w:t>
            </w:r>
          </w:p>
        </w:tc>
      </w:tr>
    </w:tbl>
    <w:p w:rsidR="008F5990" w:rsidRDefault="008B0FD2">
      <w:pPr>
        <w:spacing w:before="120" w:after="120"/>
        <w:ind w:firstLine="227"/>
      </w:pPr>
      <w:r>
        <w:t>Tabela nr 4.Plan Dochodów na zadania zlecone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733"/>
        <w:gridCol w:w="752"/>
        <w:gridCol w:w="5571"/>
        <w:gridCol w:w="1021"/>
        <w:gridCol w:w="738"/>
        <w:gridCol w:w="1018"/>
      </w:tblGrid>
      <w:tr w:rsidR="008F5990">
        <w:trPr>
          <w:trHeight w:val="206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Po zmianie</w:t>
            </w:r>
          </w:p>
        </w:tc>
      </w:tr>
      <w:tr w:rsidR="008F5990">
        <w:trPr>
          <w:trHeight w:val="206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852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Pomoc społeczna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3 652 134,00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  <w:r>
              <w:rPr>
                <w:b/>
                <w:sz w:val="16"/>
              </w:rPr>
              <w:t>2 148,00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  <w:r>
              <w:rPr>
                <w:b/>
                <w:sz w:val="16"/>
              </w:rPr>
              <w:t>3 654 282,00</w:t>
            </w:r>
          </w:p>
        </w:tc>
      </w:tr>
      <w:tr w:rsidR="008F5990">
        <w:trPr>
          <w:trHeight w:val="206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85295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6"/>
              </w:rPr>
              <w:t xml:space="preserve"> Pozostała działalność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63 634,00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2 148,00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65 782,00</w:t>
            </w:r>
          </w:p>
        </w:tc>
      </w:tr>
      <w:tr w:rsidR="008F5990">
        <w:trPr>
          <w:trHeight w:val="374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2010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6"/>
              </w:rPr>
              <w:t xml:space="preserve">  Dotacje celowe otrzymane z budżetu państwa na realizację zadań bieżących z zakresu administracji rządowej oraz innych zadań zleconych gminie (związkom gmin) ustawami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63 634,00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2 148,00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65 782,00</w:t>
            </w:r>
          </w:p>
        </w:tc>
      </w:tr>
      <w:tr w:rsidR="008F5990">
        <w:trPr>
          <w:trHeight w:val="206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  <w:r>
              <w:rPr>
                <w:b/>
                <w:sz w:val="16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3 805 483,67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2 148,00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3 807 631,67</w:t>
            </w:r>
          </w:p>
        </w:tc>
      </w:tr>
    </w:tbl>
    <w:p w:rsidR="008F5990" w:rsidRDefault="008B0FD2">
      <w:pPr>
        <w:spacing w:before="120" w:after="120"/>
        <w:ind w:firstLine="227"/>
      </w:pPr>
      <w:r>
        <w:t>Tabela nr 5.Zmiany w planie wydatków na zadania zlecone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1075"/>
        <w:gridCol w:w="1100"/>
        <w:gridCol w:w="3298"/>
        <w:gridCol w:w="1561"/>
        <w:gridCol w:w="1080"/>
        <w:gridCol w:w="1478"/>
      </w:tblGrid>
      <w:tr w:rsidR="008F5990">
        <w:trPr>
          <w:trHeight w:val="206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Po zmianie</w:t>
            </w:r>
          </w:p>
        </w:tc>
      </w:tr>
      <w:tr w:rsidR="008F5990">
        <w:trPr>
          <w:trHeight w:val="206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852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Pomoc społeczna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3 652 134,00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  <w:r>
              <w:rPr>
                <w:b/>
                <w:sz w:val="16"/>
              </w:rPr>
              <w:t>2 148,00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  <w:r>
              <w:rPr>
                <w:b/>
                <w:sz w:val="16"/>
              </w:rPr>
              <w:t>3 654 282,00</w:t>
            </w:r>
          </w:p>
        </w:tc>
      </w:tr>
      <w:tr w:rsidR="008F5990">
        <w:trPr>
          <w:trHeight w:val="206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85295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6"/>
              </w:rPr>
              <w:t xml:space="preserve"> Pozostała działalność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63 634,00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2 148,00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65 782,00</w:t>
            </w:r>
          </w:p>
        </w:tc>
      </w:tr>
      <w:tr w:rsidR="008F5990">
        <w:trPr>
          <w:trHeight w:val="206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F599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4210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rPr>
                <w:sz w:val="18"/>
              </w:rPr>
            </w:pPr>
            <w:r>
              <w:rPr>
                <w:sz w:val="16"/>
              </w:rPr>
              <w:t xml:space="preserve">  Zakup materiałów i wyposażenia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2 148,00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2 148,00</w:t>
            </w:r>
          </w:p>
        </w:tc>
      </w:tr>
      <w:tr w:rsidR="008F5990">
        <w:trPr>
          <w:trHeight w:val="206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</w:t>
            </w:r>
            <w:r>
              <w:rPr>
                <w:b/>
                <w:sz w:val="16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3 805 483,67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2 148,00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F5990" w:rsidRDefault="008B0FD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 3 807 631,67</w:t>
            </w:r>
          </w:p>
        </w:tc>
      </w:tr>
    </w:tbl>
    <w:p w:rsidR="008F5990" w:rsidRDefault="008F5990"/>
    <w:sectPr w:rsidR="008F5990">
      <w:footerReference w:type="default" r:id="rId9"/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C65" w:rsidRDefault="004E4C65">
      <w:r>
        <w:separator/>
      </w:r>
    </w:p>
  </w:endnote>
  <w:endnote w:type="continuationSeparator" w:id="0">
    <w:p w:rsidR="004E4C65" w:rsidRDefault="004E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64"/>
      <w:gridCol w:w="1462"/>
    </w:tblGrid>
    <w:tr w:rsidR="008F5990">
      <w:trPr>
        <w:trHeight w:val="206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8F5990" w:rsidRDefault="008B0FD2">
          <w:pPr>
            <w:jc w:val="left"/>
            <w:rPr>
              <w:sz w:val="18"/>
            </w:rPr>
          </w:pPr>
          <w:r w:rsidRPr="007C44B3">
            <w:rPr>
              <w:sz w:val="18"/>
              <w:lang w:val="en-US"/>
            </w:rPr>
            <w:t>Id: 7C659742-F7B0-4749-BDB1-0335E3C47036.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8F5990" w:rsidRDefault="008B0FD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C44B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F5990" w:rsidRDefault="008F5990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097"/>
      <w:gridCol w:w="2161"/>
    </w:tblGrid>
    <w:tr w:rsidR="008F5990">
      <w:trPr>
        <w:trHeight w:val="206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8F5990" w:rsidRDefault="008B0FD2">
          <w:pPr>
            <w:jc w:val="left"/>
            <w:rPr>
              <w:sz w:val="18"/>
            </w:rPr>
          </w:pPr>
          <w:r w:rsidRPr="007C44B3">
            <w:rPr>
              <w:sz w:val="18"/>
              <w:lang w:val="en-US"/>
            </w:rPr>
            <w:t>Id: 7C659742-F7B0-4749-BDB1-0335E3C47036.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8F5990" w:rsidRDefault="008B0FD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C44B3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8F5990" w:rsidRDefault="008F5990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64"/>
      <w:gridCol w:w="1462"/>
    </w:tblGrid>
    <w:tr w:rsidR="008F5990">
      <w:trPr>
        <w:trHeight w:val="206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8F5990" w:rsidRDefault="008B0FD2">
          <w:pPr>
            <w:jc w:val="left"/>
            <w:rPr>
              <w:sz w:val="18"/>
            </w:rPr>
          </w:pPr>
          <w:r w:rsidRPr="007C44B3">
            <w:rPr>
              <w:sz w:val="18"/>
              <w:lang w:val="en-US"/>
            </w:rPr>
            <w:t>Id: 7C659742-F7B0-4749-BDB1-0335E3C47036.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8F5990" w:rsidRDefault="008B0FD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C44B3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8F5990" w:rsidRDefault="008F599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C65" w:rsidRDefault="004E4C65">
      <w:r>
        <w:separator/>
      </w:r>
    </w:p>
  </w:footnote>
  <w:footnote w:type="continuationSeparator" w:id="0">
    <w:p w:rsidR="004E4C65" w:rsidRDefault="004E4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F5990"/>
    <w:rsid w:val="004E4C65"/>
    <w:rsid w:val="00753368"/>
    <w:rsid w:val="007C44B3"/>
    <w:rsid w:val="008B0FD2"/>
    <w:rsid w:val="008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  <w:bdr w:val="nil"/>
    </w:rPr>
  </w:style>
  <w:style w:type="paragraph" w:styleId="Nagwek1">
    <w:name w:val="heading 1"/>
    <w:basedOn w:val="Normalny"/>
    <w:next w:val="Normalny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Nagwek2">
    <w:name w:val="heading 2"/>
    <w:basedOn w:val="Normalny"/>
    <w:next w:val="Normalny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Nagwek3">
    <w:name w:val="heading 3"/>
    <w:basedOn w:val="Normalny"/>
    <w:next w:val="Normalny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EF7B96"/>
    <w:pPr>
      <w:keepNext/>
      <w:spacing w:before="240" w:after="60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7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884</Words>
  <Characters>5306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060.O.2014 z dnia 25 czerwca 2014 r.</vt:lpstr>
      <vt:lpstr/>
    </vt:vector>
  </TitlesOfParts>
  <Company>Burmistrz Gminy Iwonicz-Zdrój</Company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060.O.2014 z dnia 25 czerwca 2014 r.</dc:title>
  <dc:subject>w sprawie wprowadzenia zmian w^uchwale budżetowej na 2014^rok.</dc:subject>
  <dc:creator>dborek</dc:creator>
  <cp:lastModifiedBy>dborek</cp:lastModifiedBy>
  <cp:revision>4</cp:revision>
  <dcterms:created xsi:type="dcterms:W3CDTF">2014-07-04T07:19:00Z</dcterms:created>
  <dcterms:modified xsi:type="dcterms:W3CDTF">2014-07-04T07:28:00Z</dcterms:modified>
  <cp:category>Akt prawny</cp:category>
</cp:coreProperties>
</file>