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2543B">
      <w:pPr>
        <w:jc w:val="center"/>
      </w:pPr>
      <w:bookmarkStart w:id="0" w:name="_GoBack"/>
      <w:bookmarkEnd w:id="0"/>
      <w:r>
        <w:rPr>
          <w:b/>
          <w:caps/>
        </w:rPr>
        <w:t>Uchwała Nr XLV.302.2014</w:t>
      </w:r>
      <w:r>
        <w:rPr>
          <w:b/>
          <w:caps/>
        </w:rPr>
        <w:br/>
        <w:t>Rady Miejskiej w Iwoniczu-Zdroju</w:t>
      </w:r>
    </w:p>
    <w:p w:rsidR="00A77B3E" w:rsidRDefault="0082543B">
      <w:pPr>
        <w:spacing w:before="280" w:after="280"/>
        <w:jc w:val="center"/>
        <w:rPr>
          <w:b/>
          <w:caps/>
        </w:rPr>
      </w:pPr>
      <w:proofErr w:type="gramStart"/>
      <w:r>
        <w:t>z</w:t>
      </w:r>
      <w:proofErr w:type="gramEnd"/>
      <w:r>
        <w:t xml:space="preserve"> dnia 28 marca 2014 r.</w:t>
      </w:r>
    </w:p>
    <w:p w:rsidR="00A77B3E" w:rsidRDefault="0082543B">
      <w:pPr>
        <w:keepNext/>
        <w:spacing w:after="480"/>
        <w:jc w:val="center"/>
        <w:rPr>
          <w:b/>
          <w:caps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zmian w uchwale budżetowej na 2014 rok.</w:t>
      </w:r>
    </w:p>
    <w:p w:rsidR="00A77B3E" w:rsidRDefault="0082543B">
      <w:pPr>
        <w:keepLines/>
        <w:spacing w:before="120" w:after="120"/>
        <w:ind w:firstLine="227"/>
      </w:pPr>
      <w:r>
        <w:t>Na podstawie 18 ust. 2  pkt. 4  ustawy z dnia 8 marca 1990 r. o samorządzie gminnym (tj. Dz. U. 2013 </w:t>
      </w:r>
      <w:proofErr w:type="gramStart"/>
      <w:r>
        <w:t>r</w:t>
      </w:r>
      <w:proofErr w:type="gramEnd"/>
      <w:r>
        <w:t>., poz. 594) i art. 211, art. 212, art. 214, art. 215, art. 217, art. 235, art. 237 ustawy z dnia 27 sierpnia 2009 r. o finansach publicznych (Dz. U. 2013 </w:t>
      </w:r>
      <w:proofErr w:type="gramStart"/>
      <w:r>
        <w:t>r</w:t>
      </w:r>
      <w:proofErr w:type="gramEnd"/>
      <w:r>
        <w:t>. poz. 885 z 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</w:t>
      </w:r>
    </w:p>
    <w:p w:rsidR="00A77B3E" w:rsidRDefault="0082543B">
      <w:pPr>
        <w:spacing w:before="120" w:after="120"/>
        <w:ind w:firstLine="227"/>
        <w:jc w:val="center"/>
      </w:pPr>
      <w:r>
        <w:rPr>
          <w:b/>
        </w:rPr>
        <w:t xml:space="preserve">Rada Miejska w Iwoniczu-Zdroju </w:t>
      </w:r>
      <w:r>
        <w:br/>
      </w:r>
      <w:r>
        <w:rPr>
          <w:b/>
        </w:rPr>
        <w:t xml:space="preserve">uchwala, co </w:t>
      </w:r>
      <w:proofErr w:type="gramStart"/>
      <w:r>
        <w:rPr>
          <w:b/>
        </w:rPr>
        <w:t>następuje :</w:t>
      </w:r>
      <w:proofErr w:type="gramEnd"/>
    </w:p>
    <w:p w:rsidR="00A77B3E" w:rsidRDefault="0082543B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budżetowej Gminy Iwonicz - Zdrój na 2014 rok wprowadza się następujące </w:t>
      </w:r>
      <w:proofErr w:type="gramStart"/>
      <w:r>
        <w:t xml:space="preserve">zmiany : </w:t>
      </w:r>
      <w:proofErr w:type="gramEnd"/>
    </w:p>
    <w:p w:rsidR="00A77B3E" w:rsidRDefault="0082543B">
      <w:pPr>
        <w:keepLines/>
        <w:spacing w:before="120" w:after="120"/>
        <w:ind w:firstLine="340"/>
      </w:pPr>
      <w:r>
        <w:t xml:space="preserve">1. Dokonuje </w:t>
      </w:r>
      <w:proofErr w:type="gramStart"/>
      <w:r>
        <w:t>się  zmian</w:t>
      </w:r>
      <w:proofErr w:type="gramEnd"/>
      <w:r>
        <w:t xml:space="preserve"> w planie dochodów zgodnie z tabelą nr 1 </w:t>
      </w:r>
    </w:p>
    <w:p w:rsidR="00A77B3E" w:rsidRDefault="0082543B">
      <w:pPr>
        <w:keepLines/>
        <w:spacing w:before="120" w:after="120"/>
        <w:ind w:firstLine="340"/>
      </w:pPr>
      <w:r>
        <w:t xml:space="preserve">2. Dokonuje się zmian w planie wydatków własnych zgodnie z tabelą nr 2 </w:t>
      </w:r>
    </w:p>
    <w:p w:rsidR="00A77B3E" w:rsidRDefault="0082543B">
      <w:pPr>
        <w:keepLines/>
        <w:spacing w:before="120" w:after="120"/>
        <w:ind w:firstLine="340"/>
      </w:pPr>
      <w:r>
        <w:t xml:space="preserve">3. Zmiany planów finansowych w jednostkach budżetowych otrzymują brzmienie zgodnie z tabelą nr 3 </w:t>
      </w:r>
    </w:p>
    <w:p w:rsidR="00A77B3E" w:rsidRDefault="0082543B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1. Ustala się dotację celową dla Miasta Krosna na dzieci uczęszczające do Przedszkola Niepublicznego w mieście Krośnie, a zamieszkujące w gminie Iwonicz-Zdrój w kwocie 5  000 złotych. </w:t>
      </w:r>
    </w:p>
    <w:p w:rsidR="00A77B3E" w:rsidRDefault="0082543B">
      <w:pPr>
        <w:keepLines/>
        <w:spacing w:before="120" w:after="120"/>
        <w:ind w:firstLine="340"/>
      </w:pPr>
      <w:r>
        <w:t>2.  Zmniejsza się dotację celową dla Gminy Rymanów na dzieci uczęszczające do Przedszkola Niepublicznego w </w:t>
      </w:r>
      <w:proofErr w:type="gramStart"/>
      <w:r>
        <w:t>gminie  Rymanów</w:t>
      </w:r>
      <w:proofErr w:type="gramEnd"/>
      <w:r>
        <w:t xml:space="preserve">, a zamieszkujące w gminie Iwonicz-Zdrój o kwotę 5  000 złotych. </w:t>
      </w:r>
    </w:p>
    <w:p w:rsidR="00A77B3E" w:rsidRDefault="0082543B">
      <w:pPr>
        <w:keepLines/>
        <w:spacing w:before="120" w:after="120"/>
        <w:ind w:firstLine="340"/>
      </w:pPr>
      <w:r>
        <w:t xml:space="preserve">3.  Ustala się dotację celową dla podmiotu spoza sfery finansów publicznych – partnera ze strony ukraińskiej w projekcie </w:t>
      </w:r>
      <w:proofErr w:type="spellStart"/>
      <w:r>
        <w:t>pn</w:t>
      </w:r>
      <w:proofErr w:type="spellEnd"/>
      <w:r>
        <w:t xml:space="preserve"> „Spotkanie z kulturą polsko-ukraińską w Iwoniczu-Zdroju”- organizacji non-profit (stowarzyszenia) Centrum inicjatyw regionalnych </w:t>
      </w:r>
      <w:proofErr w:type="spellStart"/>
      <w:r>
        <w:t>Jaworowszczyzny</w:t>
      </w:r>
      <w:proofErr w:type="spellEnd"/>
      <w:r>
        <w:t xml:space="preserve"> w kwocie 36 863 złote ( 8  707,50 EURO). </w:t>
      </w:r>
    </w:p>
    <w:p w:rsidR="00A77B3E" w:rsidRDefault="0082543B">
      <w:pPr>
        <w:keepLines/>
        <w:spacing w:before="120" w:after="120"/>
        <w:ind w:firstLine="340"/>
      </w:pPr>
      <w:r>
        <w:t>4.  Dotacje udzielone z budżetu Gminy podmiotom należącym i nienależącym do sektora finansów publicznych, po zmianach przedstawia załącznik Nr 1  do niniejszej uchwały.</w:t>
      </w:r>
    </w:p>
    <w:p w:rsidR="00A77B3E" w:rsidRDefault="0082543B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Wykonanie uchwały zleca </w:t>
      </w:r>
      <w:proofErr w:type="gramStart"/>
      <w:r>
        <w:t>się   Burmistrzowi</w:t>
      </w:r>
      <w:proofErr w:type="gramEnd"/>
      <w:r>
        <w:t xml:space="preserve"> Gminy, a nadzór  nad jej wykonaniem Komisji Rewizyjnej i Komisji Budżetu i Finansów Rady Miejskiej. </w:t>
      </w:r>
    </w:p>
    <w:p w:rsidR="00A77B3E" w:rsidRDefault="0082543B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 xml:space="preserve">Uchwała wchodzi w życie z dniem podjęcia i podlega ogłoszeniu przez rozplakatowanie </w:t>
      </w:r>
      <w:proofErr w:type="spellStart"/>
      <w:r>
        <w:t>obwieszczeń</w:t>
      </w:r>
      <w:proofErr w:type="spellEnd"/>
      <w:r>
        <w:t xml:space="preserve"> w miejscach publicznych. </w:t>
      </w:r>
    </w:p>
    <w:p w:rsidR="00A77B3E" w:rsidRDefault="000D35A5">
      <w:pPr>
        <w:keepNext/>
        <w:keepLines/>
        <w:spacing w:before="120" w:after="120"/>
        <w:ind w:firstLine="340"/>
      </w:pPr>
    </w:p>
    <w:p w:rsidR="00A77B3E" w:rsidRDefault="0082543B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8754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4F" w:rsidRDefault="00D8754F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4F" w:rsidRDefault="0082543B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>Przewodniczący Rady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Bogusław </w:t>
            </w:r>
            <w:proofErr w:type="spellStart"/>
            <w:r>
              <w:rPr>
                <w:b/>
              </w:rPr>
              <w:t>Dmytrak</w:t>
            </w:r>
            <w:proofErr w:type="spellEnd"/>
          </w:p>
        </w:tc>
      </w:tr>
    </w:tbl>
    <w:p w:rsidR="00D8754F" w:rsidRDefault="0082543B">
      <w:pPr>
        <w:spacing w:before="120" w:after="120"/>
        <w:ind w:firstLine="227"/>
      </w:pPr>
      <w:r>
        <w:br w:type="page"/>
      </w:r>
      <w:r>
        <w:rPr>
          <w:b/>
        </w:rPr>
        <w:lastRenderedPageBreak/>
        <w:t>Tabela nr 1. 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90"/>
        <w:gridCol w:w="810"/>
        <w:gridCol w:w="5051"/>
        <w:gridCol w:w="1160"/>
        <w:gridCol w:w="840"/>
        <w:gridCol w:w="1155"/>
      </w:tblGrid>
      <w:tr w:rsidR="00D8754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D8754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r>
              <w:rPr>
                <w:b/>
                <w:sz w:val="18"/>
              </w:rPr>
              <w:t>Administracja publiczna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254 274,00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36 863,00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291 137,00</w:t>
            </w:r>
          </w:p>
        </w:tc>
      </w:tr>
      <w:tr w:rsidR="00D8754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75075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r>
              <w:rPr>
                <w:sz w:val="18"/>
              </w:rPr>
              <w:t xml:space="preserve">Promocja jednostek samorządu terytorialnego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145 833,00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36 863,00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>182 696,00</w:t>
            </w:r>
          </w:p>
        </w:tc>
      </w:tr>
      <w:tr w:rsidR="00D8754F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2007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r>
              <w:rPr>
                <w:sz w:val="18"/>
              </w:rPr>
              <w:t xml:space="preserve">Dotacje celowe w ramach programów finansowanych z udziałem środków europejskich oraz </w:t>
            </w:r>
            <w:proofErr w:type="gramStart"/>
            <w:r>
              <w:rPr>
                <w:sz w:val="18"/>
              </w:rPr>
              <w:t>środków o których</w:t>
            </w:r>
            <w:proofErr w:type="gramEnd"/>
            <w:r>
              <w:rPr>
                <w:sz w:val="18"/>
              </w:rPr>
              <w:t xml:space="preserve"> mowa w art.5 ust.1 pkt 3 oraz ust. 3 pkt 5 i 6 ustawy, lub płatności w ramach budżetu środków europejskich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145 833,00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36 863,00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>182 696,00</w:t>
            </w:r>
          </w:p>
        </w:tc>
      </w:tr>
      <w:tr w:rsidR="00D8754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145 833,00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36 863,00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>182 696,00</w:t>
            </w:r>
          </w:p>
        </w:tc>
      </w:tr>
      <w:tr w:rsidR="00D8754F">
        <w:trPr>
          <w:trHeight w:val="210"/>
        </w:trPr>
        <w:tc>
          <w:tcPr>
            <w:tcW w:w="0" w:type="auto"/>
            <w:gridSpan w:val="4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35 882 377,47 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36 863,00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>35 919 240,47</w:t>
            </w:r>
          </w:p>
        </w:tc>
      </w:tr>
    </w:tbl>
    <w:p w:rsidR="00D8754F" w:rsidRDefault="00D8754F">
      <w:pPr>
        <w:sectPr w:rsidR="00D8754F">
          <w:footerReference w:type="default" r:id="rId7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D8754F" w:rsidRDefault="0082543B">
      <w:pPr>
        <w:spacing w:before="120" w:after="120"/>
        <w:ind w:firstLine="227"/>
      </w:pPr>
      <w:r>
        <w:rPr>
          <w:b/>
        </w:rPr>
        <w:lastRenderedPageBreak/>
        <w:t>Tabela nr 2. 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547"/>
        <w:gridCol w:w="360"/>
        <w:gridCol w:w="1598"/>
        <w:gridCol w:w="748"/>
        <w:gridCol w:w="750"/>
        <w:gridCol w:w="761"/>
        <w:gridCol w:w="849"/>
        <w:gridCol w:w="939"/>
        <w:gridCol w:w="829"/>
        <w:gridCol w:w="598"/>
        <w:gridCol w:w="792"/>
        <w:gridCol w:w="1205"/>
        <w:gridCol w:w="742"/>
        <w:gridCol w:w="516"/>
        <w:gridCol w:w="676"/>
        <w:gridCol w:w="818"/>
        <w:gridCol w:w="1177"/>
        <w:gridCol w:w="973"/>
      </w:tblGrid>
      <w:tr w:rsidR="00D8754F"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Dział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Rozdział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Plan 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D8754F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bieżące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z</w:t>
            </w:r>
            <w:proofErr w:type="gramEnd"/>
            <w:r>
              <w:rPr>
                <w:sz w:val="12"/>
              </w:rPr>
              <w:t xml:space="preserve">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majątkowe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z</w:t>
            </w:r>
            <w:proofErr w:type="gramEnd"/>
            <w:r>
              <w:rPr>
                <w:sz w:val="12"/>
              </w:rPr>
              <w:t xml:space="preserve"> tego:</w:t>
            </w:r>
          </w:p>
        </w:tc>
      </w:tr>
      <w:tr w:rsidR="00D8754F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inwestycje</w:t>
            </w:r>
            <w:proofErr w:type="gramEnd"/>
            <w:r>
              <w:rPr>
                <w:sz w:val="12"/>
              </w:rPr>
              <w:t xml:space="preserve"> i zakupy inwestycyjne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w</w:t>
            </w:r>
            <w:proofErr w:type="gramEnd"/>
            <w:r>
              <w:rPr>
                <w:sz w:val="12"/>
              </w:rPr>
              <w:t xml:space="preserve"> tym: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zakup</w:t>
            </w:r>
            <w:proofErr w:type="gramEnd"/>
            <w:r>
              <w:rPr>
                <w:sz w:val="12"/>
              </w:rPr>
              <w:t xml:space="preserve"> i objęcie akcji i udziałów oraz wniesienie wkładów do spółek prawa handlowego.</w:t>
            </w:r>
          </w:p>
        </w:tc>
      </w:tr>
      <w:tr w:rsidR="00D8754F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wydatki</w:t>
            </w:r>
            <w:proofErr w:type="gramEnd"/>
            <w:r>
              <w:rPr>
                <w:sz w:val="12"/>
              </w:rPr>
              <w:t xml:space="preserve"> jednostek budżetowych,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z</w:t>
            </w:r>
            <w:proofErr w:type="gramEnd"/>
            <w:r>
              <w:rPr>
                <w:sz w:val="12"/>
              </w:rPr>
              <w:t xml:space="preserve">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dotacje</w:t>
            </w:r>
            <w:proofErr w:type="gramEnd"/>
            <w:r>
              <w:rPr>
                <w:sz w:val="12"/>
              </w:rPr>
              <w:t xml:space="preserve"> na zadania bieżące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świadczenia</w:t>
            </w:r>
            <w:proofErr w:type="gramEnd"/>
            <w:r>
              <w:rPr>
                <w:sz w:val="12"/>
              </w:rPr>
              <w:t xml:space="preserve"> na rzecz osób fizycznych;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wydatki</w:t>
            </w:r>
            <w:proofErr w:type="gramEnd"/>
            <w:r>
              <w:rPr>
                <w:sz w:val="12"/>
              </w:rPr>
              <w:t xml:space="preserve"> na programy finansowane z udziałem środków, o których mowa w art. 5 ust. 1 pkt 2 i 3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wypłaty</w:t>
            </w:r>
            <w:proofErr w:type="gramEnd"/>
            <w:r>
              <w:rPr>
                <w:sz w:val="12"/>
              </w:rPr>
              <w:t xml:space="preserve"> z tytułu poręczeń i gwarancji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obsługa</w:t>
            </w:r>
            <w:proofErr w:type="gramEnd"/>
            <w:r>
              <w:rPr>
                <w:sz w:val="12"/>
              </w:rPr>
              <w:t xml:space="preserve">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</w:tr>
      <w:tr w:rsidR="00D8754F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na</w:t>
            </w:r>
            <w:proofErr w:type="gramEnd"/>
            <w:r>
              <w:rPr>
                <w:sz w:val="12"/>
              </w:rPr>
              <w:t xml:space="preserve"> programy finansowane z udziałem środków, o których mowa 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</w:tr>
      <w:tr w:rsidR="00D8754F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wynagrodzenia</w:t>
            </w:r>
            <w:proofErr w:type="gramEnd"/>
            <w:r>
              <w:rPr>
                <w:sz w:val="12"/>
              </w:rPr>
              <w:t xml:space="preserve"> i składki od nich naliczane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wydatki</w:t>
            </w:r>
            <w:proofErr w:type="gramEnd"/>
            <w:r>
              <w:rPr>
                <w:sz w:val="12"/>
              </w:rPr>
              <w:t xml:space="preserve">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</w:tr>
      <w:tr w:rsidR="00D8754F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D8754F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>750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r>
              <w:rPr>
                <w:sz w:val="12"/>
              </w:rPr>
              <w:t xml:space="preserve">Administracja publiczna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przed</w:t>
            </w:r>
            <w:proofErr w:type="gramEnd"/>
            <w:r>
              <w:rPr>
                <w:sz w:val="12"/>
              </w:rPr>
              <w:t xml:space="preserve">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3287502,19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3279902,19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2976066,19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2519258,19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456808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141800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162036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zmniejszenie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zwiększenie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po</w:t>
            </w:r>
            <w:proofErr w:type="gramEnd"/>
            <w:r>
              <w:rPr>
                <w:sz w:val="12"/>
              </w:rPr>
              <w:t xml:space="preserve">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3324365,19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3316765,19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2976066,19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2519258,19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456808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141800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198899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75075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r>
              <w:rPr>
                <w:sz w:val="12"/>
              </w:rPr>
              <w:t xml:space="preserve">Promocja jednostek samorządu terytorialnego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przed</w:t>
            </w:r>
            <w:proofErr w:type="gramEnd"/>
            <w:r>
              <w:rPr>
                <w:sz w:val="12"/>
              </w:rPr>
              <w:t xml:space="preserve">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282036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282036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162036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zmniejszenie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zwiększenie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po</w:t>
            </w:r>
            <w:proofErr w:type="gramEnd"/>
            <w:r>
              <w:rPr>
                <w:sz w:val="12"/>
              </w:rPr>
              <w:t xml:space="preserve">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318899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318899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198899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2007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r>
              <w:rPr>
                <w:sz w:val="12"/>
              </w:rPr>
              <w:t xml:space="preserve">Dotacje celowe w ramach programów finansowanych z udziałem środków europejskich oraz środków, o których mowa w art. 5 ust. 1 pkt 3 oraz ust. 3 pkt 5 i 6 ustawy, lub płatności w ramach budżetu środków europejskich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przed</w:t>
            </w:r>
            <w:proofErr w:type="gramEnd"/>
            <w:r>
              <w:rPr>
                <w:sz w:val="12"/>
              </w:rPr>
              <w:t xml:space="preserve">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zmniejszenie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zwiększenie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po</w:t>
            </w:r>
            <w:proofErr w:type="gramEnd"/>
            <w:r>
              <w:rPr>
                <w:sz w:val="12"/>
              </w:rPr>
              <w:t xml:space="preserve">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przed</w:t>
            </w:r>
            <w:proofErr w:type="gramEnd"/>
            <w:r>
              <w:rPr>
                <w:sz w:val="12"/>
              </w:rPr>
              <w:t xml:space="preserve">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36421876,47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27381492,47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20332915,19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14514614,19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5818301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4929507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563570,28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zmniejszenie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zwiększenie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36863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36863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36863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D8754F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po</w:t>
            </w:r>
            <w:proofErr w:type="gramEnd"/>
            <w:r>
              <w:rPr>
                <w:sz w:val="12"/>
              </w:rPr>
              <w:t xml:space="preserve">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36458739,47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27418355,47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20332915,19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14514614,19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5818301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4929507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600433,28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D8754F" w:rsidRDefault="00D8754F">
      <w:pPr>
        <w:spacing w:before="120" w:after="120"/>
        <w:ind w:firstLine="227"/>
        <w:sectPr w:rsidR="00D8754F">
          <w:footerReference w:type="default" r:id="rId8"/>
          <w:footnotePr>
            <w:numRestart w:val="eachSect"/>
          </w:footnotePr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D8754F" w:rsidRDefault="0082543B">
      <w:pPr>
        <w:spacing w:before="120" w:after="120"/>
        <w:ind w:firstLine="227"/>
      </w:pPr>
      <w:r>
        <w:rPr>
          <w:b/>
        </w:rPr>
        <w:lastRenderedPageBreak/>
        <w:t xml:space="preserve">Tabela </w:t>
      </w:r>
      <w:proofErr w:type="gramStart"/>
      <w:r>
        <w:rPr>
          <w:b/>
        </w:rPr>
        <w:t>nr 3.  Zmiany</w:t>
      </w:r>
      <w:proofErr w:type="gramEnd"/>
      <w:r>
        <w:rPr>
          <w:b/>
        </w:rPr>
        <w:t xml:space="preserve"> w planie wydatków wg jednostek</w:t>
      </w:r>
    </w:p>
    <w:p w:rsidR="00D8754F" w:rsidRDefault="0082543B">
      <w:pPr>
        <w:spacing w:before="120" w:after="120"/>
        <w:ind w:firstLine="227"/>
      </w:pPr>
      <w:r>
        <w:rPr>
          <w:b/>
        </w:rP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90"/>
        <w:gridCol w:w="810"/>
        <w:gridCol w:w="5051"/>
        <w:gridCol w:w="1160"/>
        <w:gridCol w:w="840"/>
        <w:gridCol w:w="1155"/>
      </w:tblGrid>
      <w:tr w:rsidR="00D8754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D8754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r>
              <w:rPr>
                <w:b/>
                <w:sz w:val="18"/>
              </w:rPr>
              <w:t>Administracja publiczna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3 287 502,19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36 863,00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3 324 365,19</w:t>
            </w:r>
          </w:p>
        </w:tc>
      </w:tr>
      <w:tr w:rsidR="00D8754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75075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r>
              <w:rPr>
                <w:sz w:val="18"/>
              </w:rPr>
              <w:t xml:space="preserve">Promocja jednostek samorządu terytorialnego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282 036,00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36 863,00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>318 899,00</w:t>
            </w:r>
          </w:p>
        </w:tc>
      </w:tr>
      <w:tr w:rsidR="00D8754F">
        <w:trPr>
          <w:trHeight w:val="38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2007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rPr>
                <w:sz w:val="18"/>
              </w:rPr>
            </w:pPr>
            <w:r>
              <w:rPr>
                <w:sz w:val="18"/>
              </w:rPr>
              <w:t xml:space="preserve">Dotacje celowe w ramach programów finansowanych z udziałem środków europejskich oraz środków, o których mowa w art. 5 ust. 1 pkt 3 oraz ust. 3 pkt 5 i 6 ustawy, lub płatności w ramach budżetu środków europejskich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36 863,00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>36 863,00</w:t>
            </w:r>
          </w:p>
        </w:tc>
      </w:tr>
      <w:tr w:rsidR="00D8754F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18 149 260,47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36 863,00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8"/>
              </w:rPr>
              <w:t>18 186 123,47</w:t>
            </w:r>
          </w:p>
        </w:tc>
      </w:tr>
    </w:tbl>
    <w:p w:rsidR="00D8754F" w:rsidRDefault="00D8754F"/>
    <w:p w:rsidR="00D8754F" w:rsidRDefault="00D8754F">
      <w:pPr>
        <w:sectPr w:rsidR="00D8754F">
          <w:footerReference w:type="default" r:id="rId9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D8754F" w:rsidRDefault="0082543B">
      <w:pPr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 xml:space="preserve">Załącznik Nr 1  do Uchwały Nr XLV.302.2014 </w:t>
      </w:r>
      <w:r>
        <w:br/>
        <w:t xml:space="preserve">Rady Miejskiej w Iwoniczu-Zdroju </w:t>
      </w:r>
      <w:r>
        <w:br/>
        <w:t xml:space="preserve">z dnia 28 marca 2014 r. </w:t>
      </w:r>
    </w:p>
    <w:p w:rsidR="00D8754F" w:rsidRDefault="0082543B">
      <w:pPr>
        <w:spacing w:before="120" w:after="120"/>
        <w:ind w:firstLine="227"/>
        <w:jc w:val="left"/>
      </w:pPr>
      <w:r>
        <w:rPr>
          <w:b/>
        </w:rPr>
        <w:t>Dotacje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505"/>
        <w:gridCol w:w="4754"/>
        <w:gridCol w:w="1009"/>
        <w:gridCol w:w="1142"/>
        <w:gridCol w:w="915"/>
      </w:tblGrid>
      <w:tr w:rsidR="00D8754F"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 xml:space="preserve">Kwota dotacji 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/w zł/</w:t>
            </w:r>
          </w:p>
        </w:tc>
      </w:tr>
      <w:tr w:rsidR="00D8754F">
        <w:trPr>
          <w:trHeight w:val="33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b/>
                <w:sz w:val="16"/>
              </w:rPr>
              <w:t>podmiotowej</w:t>
            </w:r>
            <w:proofErr w:type="gramEnd"/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b/>
                <w:sz w:val="16"/>
              </w:rPr>
              <w:t>przedmiotowej</w:t>
            </w:r>
            <w:proofErr w:type="gramEnd"/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center"/>
              <w:rPr>
                <w:sz w:val="18"/>
              </w:rPr>
            </w:pPr>
            <w:proofErr w:type="gramStart"/>
            <w:r>
              <w:rPr>
                <w:b/>
                <w:sz w:val="16"/>
              </w:rPr>
              <w:t>celowej</w:t>
            </w:r>
            <w:proofErr w:type="gramEnd"/>
          </w:p>
        </w:tc>
      </w:tr>
      <w:tr w:rsidR="00D8754F">
        <w:trPr>
          <w:trHeight w:val="555"/>
        </w:trPr>
        <w:tc>
          <w:tcPr>
            <w:tcW w:w="0" w:type="auto"/>
            <w:gridSpan w:val="2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 xml:space="preserve">Jednostki sektora 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finansów publicznych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Nazwa jednostki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60014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>Powiat Krośnieński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240 000,00 zł</w:t>
            </w: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60053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sz w:val="16"/>
              </w:rPr>
              <w:t>Miasto Krosno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2 000,00 zł</w:t>
            </w: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sz w:val="16"/>
              </w:rPr>
              <w:t>Miasto Krosno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5 000,00 zł</w:t>
            </w: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>Gmina Rymanów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9 500,00 zł</w:t>
            </w: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921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92109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Gminny Ośrodek Kultury w Iwoniczu-Zdroju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550 000,00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921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92116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Biblioteka Gminna w Iwoniczu-Zdroju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200 000,00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b/>
                <w:sz w:val="16"/>
              </w:rPr>
              <w:t>Ogółem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750 000,00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256 500,00 zł</w:t>
            </w: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</w:tr>
      <w:tr w:rsidR="00D8754F">
        <w:trPr>
          <w:trHeight w:val="525"/>
        </w:trPr>
        <w:tc>
          <w:tcPr>
            <w:tcW w:w="0" w:type="auto"/>
            <w:gridSpan w:val="2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 xml:space="preserve">Jednostki </w:t>
            </w:r>
            <w:proofErr w:type="gramStart"/>
            <w:r>
              <w:rPr>
                <w:b/>
                <w:sz w:val="16"/>
              </w:rPr>
              <w:t>nie należące</w:t>
            </w:r>
            <w:proofErr w:type="gramEnd"/>
            <w:r>
              <w:rPr>
                <w:b/>
                <w:sz w:val="16"/>
              </w:rPr>
              <w:t xml:space="preserve"> do sektora finansów publicznych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Nazwa jednostki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01010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Podmioty </w:t>
            </w:r>
            <w:proofErr w:type="gramStart"/>
            <w:r>
              <w:rPr>
                <w:sz w:val="16"/>
              </w:rPr>
              <w:t>nie zaliczane</w:t>
            </w:r>
            <w:proofErr w:type="gramEnd"/>
            <w:r>
              <w:rPr>
                <w:sz w:val="16"/>
              </w:rPr>
              <w:t xml:space="preserve"> do sektora finansów publicznych wykonujące przyłącze kanalizacyjne, którego koszt przekracza 1200 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50 000,00 zł</w:t>
            </w: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01030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Izby Rolnicze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7 680,00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750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75075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Stowarzyszenia Centrum inicjatyw regionalnych </w:t>
            </w:r>
            <w:proofErr w:type="spellStart"/>
            <w:r>
              <w:rPr>
                <w:sz w:val="16"/>
              </w:rPr>
              <w:t>Jaworowszczyzny</w:t>
            </w:r>
            <w:proofErr w:type="spellEnd"/>
            <w:r>
              <w:rPr>
                <w:sz w:val="16"/>
              </w:rPr>
              <w:t xml:space="preserve"> - Ukraina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36 863,00 zł</w:t>
            </w: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Przedszkole Muzyczne w Iwoniczu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90 000,00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80113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Podmiot wyłoniony w drodze konkursu realizujący zadanie własne gminy dowożenie dzieci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10 100,00 zł</w:t>
            </w: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926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 xml:space="preserve">92605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rPr>
                <w:sz w:val="18"/>
              </w:rPr>
            </w:pPr>
            <w:r>
              <w:rPr>
                <w:sz w:val="16"/>
              </w:rPr>
              <w:t>Podmioty wyłonione w drodze konkursu realizujące zadanie własne gminy - tworzenie warunków sprzyjających rozwojowi sportu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sz w:val="16"/>
              </w:rPr>
              <w:t>100 000,00 zł</w:t>
            </w: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8754F" w:rsidRDefault="00D8754F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D8754F">
            <w:pPr>
              <w:jc w:val="right"/>
              <w:rPr>
                <w:sz w:val="18"/>
              </w:rPr>
            </w:pPr>
          </w:p>
        </w:tc>
      </w:tr>
      <w:tr w:rsidR="00D8754F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D8754F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8754F" w:rsidRDefault="0082543B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Ogółem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97 680,00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8754F" w:rsidRDefault="0082543B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196 963,00 zł</w:t>
            </w:r>
          </w:p>
        </w:tc>
      </w:tr>
    </w:tbl>
    <w:p w:rsidR="00D8754F" w:rsidRDefault="00D8754F"/>
    <w:sectPr w:rsidR="00D8754F">
      <w:footerReference w:type="default" r:id="rId10"/>
      <w:footnotePr>
        <w:numRestart w:val="eachSect"/>
      </w:foot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A5" w:rsidRDefault="000D35A5">
      <w:r>
        <w:separator/>
      </w:r>
    </w:p>
  </w:endnote>
  <w:endnote w:type="continuationSeparator" w:id="0">
    <w:p w:rsidR="000D35A5" w:rsidRDefault="000D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2"/>
      <w:gridCol w:w="1374"/>
    </w:tblGrid>
    <w:tr w:rsidR="00D8754F">
      <w:trPr>
        <w:trHeight w:val="33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8754F" w:rsidRDefault="0082543B">
          <w:pPr>
            <w:jc w:val="left"/>
            <w:rPr>
              <w:sz w:val="18"/>
            </w:rPr>
          </w:pPr>
          <w:r w:rsidRPr="0059201A">
            <w:rPr>
              <w:sz w:val="18"/>
              <w:lang w:val="en-US"/>
            </w:rPr>
            <w:t>Id: D5ED764C-2FA4-4328-BD2A-835C44102433. </w:t>
          </w:r>
          <w:r>
            <w:rPr>
              <w:sz w:val="18"/>
            </w:rPr>
            <w:t>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8754F" w:rsidRDefault="008254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201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8754F" w:rsidRDefault="00D875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28"/>
      <w:gridCol w:w="2030"/>
    </w:tblGrid>
    <w:tr w:rsidR="00D8754F">
      <w:trPr>
        <w:trHeight w:val="33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8754F" w:rsidRDefault="0082543B">
          <w:pPr>
            <w:jc w:val="left"/>
            <w:rPr>
              <w:sz w:val="18"/>
            </w:rPr>
          </w:pPr>
          <w:r w:rsidRPr="0059201A">
            <w:rPr>
              <w:sz w:val="18"/>
              <w:lang w:val="en-US"/>
            </w:rPr>
            <w:t>Id: D5ED764C-2FA4-4328-BD2A-835C44102433. </w:t>
          </w:r>
          <w:r>
            <w:rPr>
              <w:sz w:val="18"/>
            </w:rPr>
            <w:t>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8754F" w:rsidRDefault="008254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201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8754F" w:rsidRDefault="00D875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2"/>
      <w:gridCol w:w="1374"/>
    </w:tblGrid>
    <w:tr w:rsidR="00D8754F">
      <w:trPr>
        <w:trHeight w:val="33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8754F" w:rsidRDefault="0082543B">
          <w:pPr>
            <w:jc w:val="left"/>
            <w:rPr>
              <w:sz w:val="18"/>
            </w:rPr>
          </w:pPr>
          <w:r w:rsidRPr="0059201A">
            <w:rPr>
              <w:sz w:val="18"/>
              <w:lang w:val="en-US"/>
            </w:rPr>
            <w:t>Id: D5ED764C-2FA4-4328-BD2A-835C44102433. </w:t>
          </w:r>
          <w:r>
            <w:rPr>
              <w:sz w:val="18"/>
            </w:rPr>
            <w:t>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8754F" w:rsidRDefault="008254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201A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D8754F" w:rsidRDefault="00D8754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2"/>
      <w:gridCol w:w="1374"/>
    </w:tblGrid>
    <w:tr w:rsidR="00D8754F">
      <w:trPr>
        <w:trHeight w:val="33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8754F" w:rsidRDefault="0082543B">
          <w:pPr>
            <w:jc w:val="left"/>
            <w:rPr>
              <w:sz w:val="18"/>
            </w:rPr>
          </w:pPr>
          <w:r w:rsidRPr="0059201A">
            <w:rPr>
              <w:sz w:val="18"/>
              <w:lang w:val="en-US"/>
            </w:rPr>
            <w:t>Id: D5ED764C-2FA4-4328-BD2A-835C44102433. </w:t>
          </w:r>
          <w:r>
            <w:rPr>
              <w:sz w:val="18"/>
            </w:rPr>
            <w:t>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8754F" w:rsidRDefault="008254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201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8754F" w:rsidRDefault="00D875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A5" w:rsidRDefault="000D35A5">
      <w:r>
        <w:separator/>
      </w:r>
    </w:p>
  </w:footnote>
  <w:footnote w:type="continuationSeparator" w:id="0">
    <w:p w:rsidR="000D35A5" w:rsidRDefault="000D35A5">
      <w:r>
        <w:continuationSeparator/>
      </w:r>
    </w:p>
  </w:footnote>
  <w:footnote w:id="1">
    <w:p w:rsidR="00D8754F" w:rsidRDefault="0082543B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 </w:t>
      </w:r>
      <w:r>
        <w:t>Zm</w:t>
      </w:r>
      <w:proofErr w:type="gramEnd"/>
      <w:r>
        <w:t>. z 2010 r. Nr 28, poz. 146, Nr 96, poz. 620, Nr 123, poz. 835, Nr 152, poz. 1020, Nr 238, poz. 1578 i Nr 257, poz. 1726, z 2011 r. Nr 185, poz. 1092, Nr 201, poz. 1183, Nr 234, poz. 1386, Nr 240, poz. 1429 i Nr 291, poz. 1707 oraz z 2012 r. poz. 1456, 1530 i 1548.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4F"/>
    <w:rsid w:val="000D35A5"/>
    <w:rsid w:val="004707B6"/>
    <w:rsid w:val="0059201A"/>
    <w:rsid w:val="0082543B"/>
    <w:rsid w:val="00D8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XLV.302.2014 z dnia 28 marca 2014 r.</vt:lpstr>
      <vt:lpstr/>
    </vt:vector>
  </TitlesOfParts>
  <Company>Rada Miejska w Iwoniczu-Zdroju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XLV.302.2014 z dnia 28 marca 2014 r.</dc:title>
  <dc:subject>w sprawie zmian w^uchwale budżetowej na 2014^rok.</dc:subject>
  <dc:creator>dborek</dc:creator>
  <cp:lastModifiedBy>PW</cp:lastModifiedBy>
  <cp:revision>2</cp:revision>
  <dcterms:created xsi:type="dcterms:W3CDTF">2014-04-08T05:55:00Z</dcterms:created>
  <dcterms:modified xsi:type="dcterms:W3CDTF">2014-04-08T05:55:00Z</dcterms:modified>
  <cp:category>Akt prawny</cp:category>
</cp:coreProperties>
</file>