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B1250E">
      <w:pPr>
        <w:jc w:val="center"/>
      </w:pPr>
      <w:r>
        <w:rPr>
          <w:b/>
          <w:caps/>
        </w:rPr>
        <w:t>Uchwała Nr XLVI/309/2014</w:t>
      </w:r>
      <w:r>
        <w:rPr>
          <w:b/>
          <w:caps/>
        </w:rPr>
        <w:br/>
        <w:t>Rady Miejskiej w Iwoniczu-Zdroju</w:t>
      </w:r>
    </w:p>
    <w:p w:rsidR="00A77B3E" w:rsidRDefault="00B1250E">
      <w:pPr>
        <w:spacing w:before="280" w:after="280"/>
        <w:jc w:val="center"/>
        <w:rPr>
          <w:b/>
          <w:caps/>
        </w:rPr>
      </w:pPr>
      <w:proofErr w:type="gramStart"/>
      <w:r>
        <w:t>z</w:t>
      </w:r>
      <w:proofErr w:type="gramEnd"/>
      <w:r>
        <w:t xml:space="preserve"> dnia 3 kwietnia 2014 r.</w:t>
      </w:r>
    </w:p>
    <w:p w:rsidR="00A77B3E" w:rsidRDefault="00B1250E">
      <w:pPr>
        <w:keepNext/>
        <w:spacing w:after="480"/>
        <w:jc w:val="center"/>
        <w:rPr>
          <w:b/>
          <w:caps/>
        </w:rPr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sprawie </w:t>
      </w:r>
      <w:bookmarkStart w:id="0" w:name="_GoBack"/>
      <w:r>
        <w:rPr>
          <w:b/>
        </w:rPr>
        <w:t>zmian w uchwale budżetowej na 2014 rok</w:t>
      </w:r>
      <w:bookmarkEnd w:id="0"/>
      <w:r>
        <w:rPr>
          <w:b/>
        </w:rPr>
        <w:t>.</w:t>
      </w:r>
    </w:p>
    <w:p w:rsidR="00A77B3E" w:rsidRDefault="00B1250E">
      <w:pPr>
        <w:keepLines/>
        <w:spacing w:before="120" w:after="120"/>
        <w:ind w:firstLine="227"/>
      </w:pPr>
      <w:r>
        <w:t>Na podstawie art. 18 ust. 2  pkt. 4  ustawy z dnia 8  marca 1990 r. o samorządzie gminnym (Dz. U. z 2013 </w:t>
      </w:r>
      <w:proofErr w:type="gramStart"/>
      <w:r>
        <w:t xml:space="preserve">r. , </w:t>
      </w:r>
      <w:proofErr w:type="gramEnd"/>
      <w:r>
        <w:t>poz. 594, z 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>.), art. 211, art. 212, art. 214, art. 215, art. 217, art. 235, art. 237 ustawy z dnia 27 sierpnia 2009 r. o finansach publicznych (Dz. U. z 2013 </w:t>
      </w:r>
      <w:proofErr w:type="gramStart"/>
      <w:r>
        <w:t xml:space="preserve">r. , </w:t>
      </w:r>
      <w:proofErr w:type="gramEnd"/>
      <w:r>
        <w:t>poz. 885, z 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>.)</w:t>
      </w:r>
    </w:p>
    <w:p w:rsidR="00A77B3E" w:rsidRDefault="00B1250E">
      <w:pPr>
        <w:spacing w:before="120" w:after="120"/>
        <w:jc w:val="center"/>
      </w:pPr>
      <w:r>
        <w:rPr>
          <w:b/>
        </w:rPr>
        <w:t xml:space="preserve">Rada Miejska w Iwoniczu - Zdroju </w:t>
      </w:r>
      <w:r>
        <w:rPr>
          <w:b/>
        </w:rPr>
        <w:br/>
        <w:t xml:space="preserve">u c h w a l a, co </w:t>
      </w:r>
      <w:proofErr w:type="gramStart"/>
      <w:r>
        <w:rPr>
          <w:b/>
        </w:rPr>
        <w:t xml:space="preserve">następuje : </w:t>
      </w:r>
      <w:proofErr w:type="gramEnd"/>
    </w:p>
    <w:p w:rsidR="00A77B3E" w:rsidRDefault="00B1250E">
      <w:pPr>
        <w:keepLines/>
        <w:spacing w:before="120" w:after="120"/>
        <w:ind w:firstLine="340"/>
        <w:rPr>
          <w:b/>
        </w:rPr>
      </w:pPr>
      <w:r>
        <w:rPr>
          <w:b/>
        </w:rPr>
        <w:t>§ 1. </w:t>
      </w:r>
      <w:r>
        <w:t xml:space="preserve">W uchwale budżetowej Gminy Iwonicz - Zdrój na 2014 rok wprowadza się następujące </w:t>
      </w:r>
      <w:proofErr w:type="gramStart"/>
      <w:r>
        <w:t xml:space="preserve">zmiany : </w:t>
      </w:r>
      <w:proofErr w:type="gramEnd"/>
    </w:p>
    <w:p w:rsidR="00A77B3E" w:rsidRDefault="00B1250E">
      <w:pPr>
        <w:keepLines/>
        <w:spacing w:before="120" w:after="120"/>
        <w:ind w:firstLine="340"/>
      </w:pPr>
      <w:r>
        <w:t xml:space="preserve">1. Dokonuje się zmian w planie wydatków własnych zgodnie z tabelą nr 1 </w:t>
      </w:r>
    </w:p>
    <w:p w:rsidR="00A77B3E" w:rsidRDefault="00B1250E">
      <w:pPr>
        <w:keepLines/>
        <w:spacing w:before="120" w:after="120"/>
        <w:ind w:firstLine="340"/>
      </w:pPr>
      <w:r>
        <w:t>2. Zmiany planów finansowych w jednostkach budżetowych otrzymują brzmienie zgodnie z </w:t>
      </w:r>
      <w:proofErr w:type="gramStart"/>
      <w:r>
        <w:t>tabelą  nr</w:t>
      </w:r>
      <w:proofErr w:type="gramEnd"/>
      <w:r>
        <w:t xml:space="preserve"> 2 </w:t>
      </w:r>
    </w:p>
    <w:p w:rsidR="00A77B3E" w:rsidRDefault="00B1250E">
      <w:pPr>
        <w:keepLines/>
        <w:spacing w:before="120" w:after="120"/>
        <w:ind w:firstLine="340"/>
      </w:pPr>
      <w:r>
        <w:rPr>
          <w:b/>
        </w:rPr>
        <w:t>§ 2. </w:t>
      </w:r>
      <w:r>
        <w:t>1. Ustala się dotację przedmiotową w kwocie 76 000 złotych dla Zakładu Gospodarki Komunalnej w Iwoniczu-Zdroju do m</w:t>
      </w:r>
      <w:r>
        <w:rPr>
          <w:vertAlign w:val="superscript"/>
        </w:rPr>
        <w:t xml:space="preserve">3 </w:t>
      </w:r>
      <w:r>
        <w:t>wody dostarczonej odbiorcy w wysokości 0,83 zł do 1  m</w:t>
      </w:r>
      <w:r>
        <w:rPr>
          <w:vertAlign w:val="superscript"/>
        </w:rPr>
        <w:t>3</w:t>
      </w:r>
      <w:r>
        <w:t xml:space="preserve">. </w:t>
      </w:r>
    </w:p>
    <w:p w:rsidR="00A77B3E" w:rsidRDefault="00B1250E">
      <w:pPr>
        <w:keepLines/>
        <w:spacing w:before="120" w:after="120"/>
        <w:ind w:firstLine="340"/>
      </w:pPr>
      <w:r>
        <w:t>2.  Dotacje udzielone z budżetu Gminy podmiotom należącym i nienależącym do sektora finansów publicznych, po zmianach przedstawia załącznik Nr 1  do niniejszej uchwały.</w:t>
      </w:r>
    </w:p>
    <w:p w:rsidR="00A77B3E" w:rsidRDefault="00B1250E">
      <w:pPr>
        <w:keepLines/>
        <w:spacing w:before="120" w:after="120"/>
        <w:ind w:firstLine="340"/>
      </w:pPr>
      <w:r>
        <w:rPr>
          <w:b/>
        </w:rPr>
        <w:t>§ 3. </w:t>
      </w:r>
      <w:r>
        <w:t xml:space="preserve">Wprowadza się wolne środki na pokrycie wydatków budżetu w kwocie 76 000 zł na </w:t>
      </w:r>
      <w:proofErr w:type="gramStart"/>
      <w:r>
        <w:t>sfinansowanie  planowanego</w:t>
      </w:r>
      <w:proofErr w:type="gramEnd"/>
      <w:r>
        <w:t xml:space="preserve"> deficytu budżetu. </w:t>
      </w:r>
    </w:p>
    <w:p w:rsidR="00A77B3E" w:rsidRDefault="00B1250E">
      <w:pPr>
        <w:spacing w:before="120" w:after="120"/>
        <w:ind w:firstLine="227"/>
        <w:jc w:val="left"/>
      </w:pPr>
      <w:r>
        <w:t xml:space="preserve"> Szczegółowy podział przedstawia tabela nr 3  załączona do niniejszej uchwały.</w:t>
      </w:r>
    </w:p>
    <w:p w:rsidR="00A77B3E" w:rsidRDefault="00B1250E">
      <w:pPr>
        <w:keepLines/>
        <w:spacing w:before="120" w:after="120"/>
        <w:ind w:firstLine="340"/>
      </w:pPr>
      <w:r>
        <w:rPr>
          <w:b/>
        </w:rPr>
        <w:t>§ 4. </w:t>
      </w:r>
      <w:r>
        <w:t xml:space="preserve">Zwiększa się deficyt budżetu o kwotę 76 000 złotych do kwoty ogółem 615 499 złotych. </w:t>
      </w:r>
    </w:p>
    <w:p w:rsidR="00A77B3E" w:rsidRDefault="00B1250E">
      <w:pPr>
        <w:keepLines/>
        <w:spacing w:before="120" w:after="120"/>
        <w:ind w:firstLine="340"/>
      </w:pPr>
      <w:r>
        <w:rPr>
          <w:b/>
        </w:rPr>
        <w:t>§ 5. </w:t>
      </w:r>
      <w:r>
        <w:t xml:space="preserve">Wykonanie uchwały zleca </w:t>
      </w:r>
      <w:proofErr w:type="gramStart"/>
      <w:r>
        <w:t>się   Burmistrzowi</w:t>
      </w:r>
      <w:proofErr w:type="gramEnd"/>
      <w:r>
        <w:t xml:space="preserve"> Gminy, a nadzór  nad jej wykonaniem Komisji Rewizyjnej i Komisji Budżetu i Finansów Rady Miejskiej. </w:t>
      </w:r>
    </w:p>
    <w:p w:rsidR="00A77B3E" w:rsidRDefault="00B1250E">
      <w:pPr>
        <w:keepNext/>
        <w:keepLines/>
        <w:spacing w:before="120" w:after="120"/>
        <w:ind w:firstLine="340"/>
      </w:pPr>
      <w:r>
        <w:rPr>
          <w:b/>
        </w:rPr>
        <w:t>§ 6. </w:t>
      </w:r>
      <w:r>
        <w:t xml:space="preserve">Uchwała wchodzi w życie z dniem podjęcia i podlega ogłoszeniu przez rozplakatowanie </w:t>
      </w:r>
      <w:proofErr w:type="spellStart"/>
      <w:r>
        <w:t>obwieszczeń</w:t>
      </w:r>
      <w:proofErr w:type="spellEnd"/>
      <w:r>
        <w:t xml:space="preserve"> w miejscach publicznych. </w:t>
      </w:r>
    </w:p>
    <w:p w:rsidR="00A77B3E" w:rsidRDefault="00285E8A">
      <w:pPr>
        <w:keepNext/>
        <w:keepLines/>
        <w:spacing w:before="120" w:after="120"/>
        <w:ind w:firstLine="340"/>
      </w:pPr>
    </w:p>
    <w:p w:rsidR="00A77B3E" w:rsidRDefault="00B1250E">
      <w:pPr>
        <w:keepNext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9B783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30" w:rsidRDefault="009B7830">
            <w:pPr>
              <w:keepNext/>
              <w:keepLines/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30" w:rsidRDefault="00B1250E">
            <w:pPr>
              <w:keepNext/>
              <w:keepLines/>
              <w:spacing w:before="560" w:after="560"/>
              <w:ind w:left="567" w:right="567"/>
              <w:jc w:val="center"/>
            </w:pPr>
            <w:r>
              <w:t>Przewodniczący Rady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</w:rPr>
              <w:t>Bogusław </w:t>
            </w:r>
            <w:proofErr w:type="spellStart"/>
            <w:r>
              <w:rPr>
                <w:b/>
              </w:rPr>
              <w:t>Dmytrak</w:t>
            </w:r>
            <w:proofErr w:type="spellEnd"/>
          </w:p>
        </w:tc>
      </w:tr>
    </w:tbl>
    <w:p w:rsidR="009B7830" w:rsidRDefault="00B1250E" w:rsidP="00F31768">
      <w:pPr>
        <w:spacing w:before="120" w:after="120"/>
        <w:ind w:firstLine="227"/>
        <w:jc w:val="left"/>
        <w:sectPr w:rsidR="009B7830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br w:type="page"/>
      </w:r>
    </w:p>
    <w:p w:rsidR="009B7830" w:rsidRDefault="00B1250E">
      <w:pPr>
        <w:spacing w:before="120" w:after="120"/>
        <w:ind w:firstLine="227"/>
      </w:pPr>
      <w:r>
        <w:lastRenderedPageBreak/>
        <w:t xml:space="preserve">Tabela nr 1.Wydatki budżetu gminy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547"/>
        <w:gridCol w:w="360"/>
        <w:gridCol w:w="1149"/>
        <w:gridCol w:w="748"/>
        <w:gridCol w:w="750"/>
        <w:gridCol w:w="765"/>
        <w:gridCol w:w="869"/>
        <w:gridCol w:w="968"/>
        <w:gridCol w:w="873"/>
        <w:gridCol w:w="617"/>
        <w:gridCol w:w="820"/>
        <w:gridCol w:w="1288"/>
        <w:gridCol w:w="770"/>
        <w:gridCol w:w="523"/>
        <w:gridCol w:w="686"/>
        <w:gridCol w:w="840"/>
        <w:gridCol w:w="1252"/>
        <w:gridCol w:w="1052"/>
      </w:tblGrid>
      <w:tr w:rsidR="009B7830">
        <w:tc>
          <w:tcPr>
            <w:tcW w:w="0" w:type="auto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Dział </w:t>
            </w:r>
          </w:p>
        </w:tc>
        <w:tc>
          <w:tcPr>
            <w:tcW w:w="0" w:type="auto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Rozdział </w:t>
            </w:r>
          </w:p>
        </w:tc>
        <w:tc>
          <w:tcPr>
            <w:tcW w:w="0" w:type="auto"/>
            <w:gridSpan w:val="3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Nazwa </w:t>
            </w:r>
          </w:p>
        </w:tc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Plan </w:t>
            </w:r>
          </w:p>
        </w:tc>
        <w:tc>
          <w:tcPr>
            <w:tcW w:w="0" w:type="auto"/>
            <w:gridSpan w:val="13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>Z tego</w:t>
            </w:r>
          </w:p>
        </w:tc>
      </w:tr>
      <w:tr w:rsidR="009B7830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bieżące </w:t>
            </w:r>
          </w:p>
        </w:tc>
        <w:tc>
          <w:tcPr>
            <w:tcW w:w="0" w:type="auto"/>
            <w:gridSpan w:val="8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proofErr w:type="gramStart"/>
            <w:r>
              <w:rPr>
                <w:sz w:val="12"/>
              </w:rPr>
              <w:t>z</w:t>
            </w:r>
            <w:proofErr w:type="gramEnd"/>
            <w:r>
              <w:rPr>
                <w:sz w:val="12"/>
              </w:rPr>
              <w:t xml:space="preserve"> tego: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majątkowe 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proofErr w:type="gramStart"/>
            <w:r>
              <w:rPr>
                <w:sz w:val="12"/>
              </w:rPr>
              <w:t>z</w:t>
            </w:r>
            <w:proofErr w:type="gramEnd"/>
            <w:r>
              <w:rPr>
                <w:sz w:val="12"/>
              </w:rPr>
              <w:t xml:space="preserve"> tego:</w:t>
            </w:r>
          </w:p>
        </w:tc>
      </w:tr>
      <w:tr w:rsidR="009B7830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proofErr w:type="gramStart"/>
            <w:r>
              <w:rPr>
                <w:sz w:val="12"/>
              </w:rPr>
              <w:t>inwestycje</w:t>
            </w:r>
            <w:proofErr w:type="gramEnd"/>
            <w:r>
              <w:rPr>
                <w:sz w:val="12"/>
              </w:rPr>
              <w:t xml:space="preserve"> i zakupy inwestycyjne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proofErr w:type="gramStart"/>
            <w:r>
              <w:rPr>
                <w:sz w:val="12"/>
              </w:rPr>
              <w:t>w</w:t>
            </w:r>
            <w:proofErr w:type="gramEnd"/>
            <w:r>
              <w:rPr>
                <w:sz w:val="12"/>
              </w:rPr>
              <w:t xml:space="preserve"> tym: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proofErr w:type="gramStart"/>
            <w:r>
              <w:rPr>
                <w:sz w:val="12"/>
              </w:rPr>
              <w:t>zakup</w:t>
            </w:r>
            <w:proofErr w:type="gramEnd"/>
            <w:r>
              <w:rPr>
                <w:sz w:val="12"/>
              </w:rPr>
              <w:t xml:space="preserve"> i objęcie akcji i udziałów oraz wniesienie wkładów do spółek prawa handlowego.</w:t>
            </w:r>
          </w:p>
        </w:tc>
      </w:tr>
      <w:tr w:rsidR="009B7830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proofErr w:type="gramStart"/>
            <w:r>
              <w:rPr>
                <w:sz w:val="12"/>
              </w:rPr>
              <w:t>wydatki</w:t>
            </w:r>
            <w:proofErr w:type="gramEnd"/>
            <w:r>
              <w:rPr>
                <w:sz w:val="12"/>
              </w:rPr>
              <w:t xml:space="preserve"> jednostek budżetowych,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z</w:t>
            </w:r>
            <w:proofErr w:type="gramEnd"/>
            <w:r>
              <w:rPr>
                <w:sz w:val="12"/>
              </w:rPr>
              <w:t xml:space="preserve"> tego: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dotacje</w:t>
            </w:r>
            <w:proofErr w:type="gramEnd"/>
            <w:r>
              <w:rPr>
                <w:sz w:val="12"/>
              </w:rPr>
              <w:t xml:space="preserve"> na zadania bieżące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świadczenia</w:t>
            </w:r>
            <w:proofErr w:type="gramEnd"/>
            <w:r>
              <w:rPr>
                <w:sz w:val="12"/>
              </w:rPr>
              <w:t xml:space="preserve"> na rzecz osób fizycznych;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wydatki</w:t>
            </w:r>
            <w:proofErr w:type="gramEnd"/>
            <w:r>
              <w:rPr>
                <w:sz w:val="12"/>
              </w:rPr>
              <w:t xml:space="preserve"> na programy finansowane z udziałem środków, o których mowa w art. 5 ust. 1 pkt 2 i 3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wypłaty</w:t>
            </w:r>
            <w:proofErr w:type="gramEnd"/>
            <w:r>
              <w:rPr>
                <w:sz w:val="12"/>
              </w:rPr>
              <w:t xml:space="preserve"> z tytułu poręczeń i gwarancji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obsługa</w:t>
            </w:r>
            <w:proofErr w:type="gramEnd"/>
            <w:r>
              <w:rPr>
                <w:sz w:val="12"/>
              </w:rPr>
              <w:t xml:space="preserve"> długu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</w:tr>
      <w:tr w:rsidR="009B7830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proofErr w:type="gramStart"/>
            <w:r>
              <w:rPr>
                <w:sz w:val="12"/>
              </w:rPr>
              <w:t>na</w:t>
            </w:r>
            <w:proofErr w:type="gramEnd"/>
            <w:r>
              <w:rPr>
                <w:sz w:val="12"/>
              </w:rPr>
              <w:t xml:space="preserve"> programy finansowane z udziałem środków, o których mowa w art. 5 ust. 1 pkt 2 i 3,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</w:tr>
      <w:tr w:rsidR="009B7830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proofErr w:type="gramStart"/>
            <w:r>
              <w:rPr>
                <w:sz w:val="12"/>
              </w:rPr>
              <w:t>wynagrodzenia</w:t>
            </w:r>
            <w:proofErr w:type="gramEnd"/>
            <w:r>
              <w:rPr>
                <w:sz w:val="12"/>
              </w:rPr>
              <w:t xml:space="preserve"> i składki od nich naliczane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proofErr w:type="gramStart"/>
            <w:r>
              <w:rPr>
                <w:sz w:val="12"/>
              </w:rPr>
              <w:t>wydatki</w:t>
            </w:r>
            <w:proofErr w:type="gramEnd"/>
            <w:r>
              <w:rPr>
                <w:sz w:val="12"/>
              </w:rPr>
              <w:t xml:space="preserve"> związane z realizacją ich statutowych zadań;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</w:tr>
      <w:tr w:rsidR="009B7830">
        <w:trPr>
          <w:trHeight w:val="13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>18</w:t>
            </w:r>
          </w:p>
        </w:tc>
      </w:tr>
      <w:tr w:rsidR="009B7830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>400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rPr>
                <w:sz w:val="18"/>
              </w:rPr>
            </w:pPr>
            <w:r>
              <w:rPr>
                <w:sz w:val="12"/>
              </w:rPr>
              <w:t xml:space="preserve">Wytwarzanie i zaopatrywanie w energię elektryczną, gaz i wodę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przed</w:t>
            </w:r>
            <w:proofErr w:type="gramEnd"/>
            <w:r>
              <w:rPr>
                <w:sz w:val="12"/>
              </w:rPr>
              <w:t xml:space="preserve">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B7830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zmniejszenie</w:t>
            </w:r>
            <w:proofErr w:type="gramEnd"/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B7830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zwiększenie</w:t>
            </w:r>
            <w:proofErr w:type="gramEnd"/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B7830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po</w:t>
            </w:r>
            <w:proofErr w:type="gramEnd"/>
            <w:r>
              <w:rPr>
                <w:sz w:val="12"/>
              </w:rPr>
              <w:t xml:space="preserve">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B7830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40002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rPr>
                <w:sz w:val="18"/>
              </w:rPr>
            </w:pPr>
            <w:r>
              <w:rPr>
                <w:sz w:val="12"/>
              </w:rPr>
              <w:t xml:space="preserve">Dostarczanie wody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przed</w:t>
            </w:r>
            <w:proofErr w:type="gramEnd"/>
            <w:r>
              <w:rPr>
                <w:sz w:val="12"/>
              </w:rPr>
              <w:t xml:space="preserve">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B7830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zmniejszenie</w:t>
            </w:r>
            <w:proofErr w:type="gramEnd"/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B7830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zwiększenie</w:t>
            </w:r>
            <w:proofErr w:type="gramEnd"/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B7830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po</w:t>
            </w:r>
            <w:proofErr w:type="gramEnd"/>
            <w:r>
              <w:rPr>
                <w:sz w:val="12"/>
              </w:rPr>
              <w:t xml:space="preserve">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B7830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2650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rPr>
                <w:sz w:val="18"/>
              </w:rPr>
            </w:pPr>
            <w:r>
              <w:rPr>
                <w:sz w:val="12"/>
              </w:rPr>
              <w:t xml:space="preserve">Dotacja przedmiotowa z budżetu dla samorządowego zakładu budżetowego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przed</w:t>
            </w:r>
            <w:proofErr w:type="gramEnd"/>
            <w:r>
              <w:rPr>
                <w:sz w:val="12"/>
              </w:rPr>
              <w:t xml:space="preserve">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B7830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zmniejszenie</w:t>
            </w:r>
            <w:proofErr w:type="gramEnd"/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B7830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zwiększenie</w:t>
            </w:r>
            <w:proofErr w:type="gramEnd"/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B7830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po</w:t>
            </w:r>
            <w:proofErr w:type="gramEnd"/>
            <w:r>
              <w:rPr>
                <w:sz w:val="12"/>
              </w:rPr>
              <w:t xml:space="preserve">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76000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9B7830">
        <w:trPr>
          <w:trHeight w:val="130"/>
        </w:trPr>
        <w:tc>
          <w:tcPr>
            <w:tcW w:w="0" w:type="auto"/>
            <w:gridSpan w:val="4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b/>
                <w:sz w:val="12"/>
              </w:rPr>
              <w:t>Wydatki 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przed</w:t>
            </w:r>
            <w:proofErr w:type="gramEnd"/>
            <w:r>
              <w:rPr>
                <w:sz w:val="12"/>
              </w:rPr>
              <w:t xml:space="preserve">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36501979,47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27461595,47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20354212,19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14515911,19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5838301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1016600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4951450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600433,28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9040384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9040384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5383526,94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9B7830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zmniejszenie</w:t>
            </w:r>
            <w:proofErr w:type="gramEnd"/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9B7830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zwiększenie</w:t>
            </w:r>
            <w:proofErr w:type="gramEnd"/>
            <w:r>
              <w:rPr>
                <w:sz w:val="12"/>
              </w:rPr>
              <w:t xml:space="preserve">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76000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76000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76000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9B7830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rPr>
                <w:sz w:val="18"/>
              </w:rPr>
            </w:pPr>
            <w:proofErr w:type="gramStart"/>
            <w:r>
              <w:rPr>
                <w:sz w:val="12"/>
              </w:rPr>
              <w:t>po</w:t>
            </w:r>
            <w:proofErr w:type="gramEnd"/>
            <w:r>
              <w:rPr>
                <w:sz w:val="12"/>
              </w:rPr>
              <w:t xml:space="preserve">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36577979,47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27537595,47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20354212,19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14515911,19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5838301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1092600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4951450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600433,28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9040384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9040384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5383526,94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</w:tbl>
    <w:p w:rsidR="009B7830" w:rsidRDefault="009B7830">
      <w:pPr>
        <w:spacing w:before="120" w:after="120"/>
        <w:ind w:firstLine="227"/>
        <w:sectPr w:rsidR="009B7830">
          <w:footerReference w:type="default" r:id="rId8"/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9B7830" w:rsidRDefault="00B1250E">
      <w:pPr>
        <w:spacing w:before="120" w:after="120"/>
        <w:ind w:firstLine="227"/>
      </w:pPr>
      <w:r>
        <w:lastRenderedPageBreak/>
        <w:t xml:space="preserve">Tabela nr 2. Zmiany w planie wydatków wg jednostek </w:t>
      </w:r>
    </w:p>
    <w:p w:rsidR="009B7830" w:rsidRDefault="00B1250E">
      <w:pPr>
        <w:spacing w:before="120" w:after="120"/>
        <w:ind w:firstLine="227"/>
      </w:pPr>
      <w:r>
        <w:t xml:space="preserve">Urząd Gminy Iwonicz-Zdrój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758"/>
        <w:gridCol w:w="777"/>
        <w:gridCol w:w="5265"/>
        <w:gridCol w:w="1119"/>
        <w:gridCol w:w="804"/>
        <w:gridCol w:w="1100"/>
      </w:tblGrid>
      <w:tr w:rsidR="009B7830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9B7830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400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rPr>
                <w:sz w:val="18"/>
              </w:rPr>
            </w:pPr>
            <w:r>
              <w:rPr>
                <w:b/>
                <w:sz w:val="16"/>
              </w:rPr>
              <w:t>Wytwarzanie i zaopatrywanie w energię elektryczną, gaz i wodę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76 000,00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76 000,00</w:t>
            </w:r>
          </w:p>
        </w:tc>
      </w:tr>
      <w:tr w:rsidR="009B7830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Dostarczanie wody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76 000,00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>76 000,00</w:t>
            </w:r>
          </w:p>
        </w:tc>
      </w:tr>
      <w:tr w:rsidR="009B7830">
        <w:trPr>
          <w:trHeight w:val="24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2650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Dotacja przedmiotowa z budżetu dla samorządowego zakładu budżetowego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76 000,00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>76 000,00</w:t>
            </w:r>
          </w:p>
        </w:tc>
      </w:tr>
      <w:tr w:rsidR="009B7830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18 186 123,47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76 000,00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>18 262 123,47</w:t>
            </w:r>
          </w:p>
        </w:tc>
      </w:tr>
    </w:tbl>
    <w:p w:rsidR="009B7830" w:rsidRDefault="00B1250E">
      <w:pPr>
        <w:spacing w:before="120" w:after="120"/>
        <w:ind w:firstLine="227"/>
      </w:pPr>
      <w:r>
        <w:t xml:space="preserve">Tabela nr 3.Przychody budżetu Gminy Iwonicz-Zdrój na 2014 rok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4751"/>
        <w:gridCol w:w="1656"/>
        <w:gridCol w:w="1487"/>
        <w:gridCol w:w="1656"/>
      </w:tblGrid>
      <w:tr w:rsidR="009B7830">
        <w:trPr>
          <w:trHeight w:val="21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9B7830">
        <w:trPr>
          <w:trHeight w:val="21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950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Wolne środki, o których mowa w art. 217 ust.2 pkt 6 ustawy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240 687,00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76 000,00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>316 687,00</w:t>
            </w:r>
          </w:p>
        </w:tc>
      </w:tr>
      <w:tr w:rsidR="009B7830">
        <w:trPr>
          <w:trHeight w:val="21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</w:t>
            </w:r>
          </w:p>
        </w:tc>
      </w:tr>
      <w:tr w:rsidR="009B7830">
        <w:trPr>
          <w:trHeight w:val="212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952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Przychody z zaciągniętych pożyczek i kredytów na rynku krajowym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1 255 000,00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>1 255 000,00</w:t>
            </w:r>
          </w:p>
        </w:tc>
      </w:tr>
      <w:tr w:rsidR="009B7830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Razem: 1495687,0000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Razem: 76000,0000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>Razem: 1571687,0000</w:t>
            </w:r>
          </w:p>
        </w:tc>
      </w:tr>
    </w:tbl>
    <w:p w:rsidR="009B7830" w:rsidRDefault="009B7830"/>
    <w:p w:rsidR="009B7830" w:rsidRDefault="009B7830">
      <w:pPr>
        <w:sectPr w:rsidR="009B7830">
          <w:footerReference w:type="default" r:id="rId9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9B7830" w:rsidRDefault="00B1250E">
      <w:pPr>
        <w:spacing w:before="120" w:after="120" w:line="360" w:lineRule="auto"/>
        <w:ind w:left="4535"/>
        <w:jc w:val="left"/>
      </w:pPr>
      <w:r>
        <w:lastRenderedPageBreak/>
        <w:t xml:space="preserve">Załącznik Nr 1  do Uchwały Nr XLVI/309/2014 </w:t>
      </w:r>
      <w:r>
        <w:br/>
        <w:t xml:space="preserve">Rady Miejskiej w Iwoniczu-Zdroju </w:t>
      </w:r>
      <w:r>
        <w:br/>
        <w:t xml:space="preserve">z dnia 3  kwietnia 2014 r. </w:t>
      </w:r>
    </w:p>
    <w:p w:rsidR="009B7830" w:rsidRDefault="00B1250E">
      <w:pPr>
        <w:spacing w:before="120" w:after="120"/>
        <w:ind w:firstLine="227"/>
        <w:jc w:val="left"/>
      </w:pPr>
      <w:r>
        <w:rPr>
          <w:b/>
        </w:rPr>
        <w:t>Dotacje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884"/>
        <w:gridCol w:w="5767"/>
        <w:gridCol w:w="1009"/>
        <w:gridCol w:w="1142"/>
        <w:gridCol w:w="937"/>
      </w:tblGrid>
      <w:tr w:rsidR="009B7830"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Kwota dotacji /w zł/</w:t>
            </w:r>
          </w:p>
        </w:tc>
      </w:tr>
      <w:tr w:rsidR="009B7830">
        <w:trPr>
          <w:trHeight w:val="135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proofErr w:type="gramStart"/>
            <w:r>
              <w:rPr>
                <w:b/>
                <w:sz w:val="16"/>
              </w:rPr>
              <w:t>podmiotowej</w:t>
            </w:r>
            <w:proofErr w:type="gramEnd"/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proofErr w:type="gramStart"/>
            <w:r>
              <w:rPr>
                <w:b/>
                <w:sz w:val="16"/>
              </w:rPr>
              <w:t>przedmiotowej</w:t>
            </w:r>
            <w:proofErr w:type="gramEnd"/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proofErr w:type="gramStart"/>
            <w:r>
              <w:rPr>
                <w:b/>
                <w:sz w:val="16"/>
              </w:rPr>
              <w:t>celowej</w:t>
            </w:r>
            <w:proofErr w:type="gramEnd"/>
          </w:p>
        </w:tc>
      </w:tr>
      <w:tr w:rsidR="009B7830">
        <w:trPr>
          <w:trHeight w:val="570"/>
        </w:trPr>
        <w:tc>
          <w:tcPr>
            <w:tcW w:w="0" w:type="auto"/>
            <w:gridSpan w:val="2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 xml:space="preserve">Jednostki sektora 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finansów publicznych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Nazwa jednostki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</w:tr>
      <w:tr w:rsidR="009B7830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400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40002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>Zakład Gospodarki Komunalnej w Iwoniczu-Zdroju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>76 000,00 zł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</w:tr>
      <w:tr w:rsidR="009B7830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60014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>Powiat Krośnieński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>240 000,00 zł</w:t>
            </w:r>
          </w:p>
        </w:tc>
      </w:tr>
      <w:tr w:rsidR="009B7830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600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60053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jc w:val="left"/>
              <w:rPr>
                <w:sz w:val="18"/>
              </w:rPr>
            </w:pPr>
            <w:r>
              <w:rPr>
                <w:sz w:val="16"/>
              </w:rPr>
              <w:t>Miasto Krosno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jc w:val="left"/>
              <w:rPr>
                <w:sz w:val="18"/>
              </w:rPr>
            </w:pPr>
            <w:r>
              <w:rPr>
                <w:sz w:val="16"/>
              </w:rPr>
              <w:t>2 000,00 zł</w:t>
            </w:r>
          </w:p>
        </w:tc>
      </w:tr>
      <w:tr w:rsidR="009B7830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801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80104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jc w:val="left"/>
              <w:rPr>
                <w:sz w:val="18"/>
              </w:rPr>
            </w:pPr>
            <w:r>
              <w:rPr>
                <w:sz w:val="16"/>
              </w:rPr>
              <w:t>Miasto Krosno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jc w:val="left"/>
              <w:rPr>
                <w:sz w:val="18"/>
              </w:rPr>
            </w:pPr>
            <w:r>
              <w:rPr>
                <w:sz w:val="16"/>
              </w:rPr>
              <w:t>5 000,00 zł</w:t>
            </w:r>
          </w:p>
        </w:tc>
      </w:tr>
      <w:tr w:rsidR="009B7830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801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80104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>Gmina Rymanów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>9 500,00 zł</w:t>
            </w:r>
          </w:p>
        </w:tc>
      </w:tr>
      <w:tr w:rsidR="009B7830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921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92109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Gminny Ośrodek Kultury w Iwoniczu-Zdroju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>550 000,00 zł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</w:tr>
      <w:tr w:rsidR="009B7830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921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92116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Biblioteka Gminna w Iwoniczu-Zdroju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>200 000,00 zł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</w:tr>
      <w:tr w:rsidR="009B7830">
        <w:trPr>
          <w:trHeight w:val="225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b/>
                <w:sz w:val="16"/>
              </w:rPr>
              <w:t>Ogółem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750 000,00 zł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76 000,00 zł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256 500,00 zł</w:t>
            </w:r>
          </w:p>
        </w:tc>
      </w:tr>
      <w:tr w:rsidR="009B7830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</w:tr>
      <w:tr w:rsidR="009B7830">
        <w:trPr>
          <w:trHeight w:val="645"/>
        </w:trPr>
        <w:tc>
          <w:tcPr>
            <w:tcW w:w="0" w:type="auto"/>
            <w:gridSpan w:val="2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 xml:space="preserve">Jednostki </w:t>
            </w:r>
            <w:proofErr w:type="gramStart"/>
            <w:r>
              <w:rPr>
                <w:b/>
                <w:sz w:val="16"/>
              </w:rPr>
              <w:t>nie należące</w:t>
            </w:r>
            <w:proofErr w:type="gram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 xml:space="preserve">do sektora finansów 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publicznych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9B7830" w:rsidRDefault="00B1250E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Nazwa jednostki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</w:tr>
      <w:tr w:rsidR="009B7830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01010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Podmioty </w:t>
            </w:r>
            <w:proofErr w:type="gramStart"/>
            <w:r>
              <w:rPr>
                <w:sz w:val="16"/>
              </w:rPr>
              <w:t>nie zaliczane</w:t>
            </w:r>
            <w:proofErr w:type="gramEnd"/>
            <w:r>
              <w:rPr>
                <w:sz w:val="16"/>
              </w:rPr>
              <w:t xml:space="preserve"> do sektora finansów publicznych wykonujące przyłącze kanalizacyjne, którego koszt przekracza 1200 zł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>50 000,00 zł</w:t>
            </w:r>
          </w:p>
        </w:tc>
      </w:tr>
      <w:tr w:rsidR="009B7830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010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01030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Izby Rolnicze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>7 680,00 zł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</w:tr>
      <w:tr w:rsidR="009B7830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750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75075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9B7830" w:rsidRDefault="00B1250E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Stowarzyszenia Centrum inicjatyw regionalnych </w:t>
            </w:r>
            <w:proofErr w:type="spellStart"/>
            <w:r>
              <w:rPr>
                <w:sz w:val="16"/>
              </w:rPr>
              <w:t>Jaworowszczyzny</w:t>
            </w:r>
            <w:proofErr w:type="spellEnd"/>
            <w:r>
              <w:rPr>
                <w:sz w:val="16"/>
              </w:rPr>
              <w:t xml:space="preserve"> - Ukraina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>36 863,00 zł</w:t>
            </w:r>
          </w:p>
        </w:tc>
      </w:tr>
      <w:tr w:rsidR="009B7830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801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80104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Przedszkole Muzyczne w Iwoniczu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>90 000,00 zł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</w:tr>
      <w:tr w:rsidR="009B7830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801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80113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Podmiot wyłoniony w drodze konkursu realizujący zadanie własne gminy dowożenie dzieci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sz w:val="16"/>
              </w:rPr>
              <w:t>0,00 zł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>10 100,00 zł</w:t>
            </w:r>
          </w:p>
        </w:tc>
      </w:tr>
      <w:tr w:rsidR="009B7830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926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 xml:space="preserve">92605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>Podmioty wyłonione w drodze konkursu realizujące zadanie własne gminy - tworzenie warunków sprzyjających rozwojowi sportu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sz w:val="16"/>
              </w:rPr>
              <w:t>100 000,00 zł</w:t>
            </w:r>
          </w:p>
        </w:tc>
      </w:tr>
      <w:tr w:rsidR="009B7830">
        <w:trPr>
          <w:trHeight w:val="18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9B7830" w:rsidRDefault="009B7830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</w:tr>
      <w:tr w:rsidR="009B7830">
        <w:trPr>
          <w:trHeight w:val="33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9B783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rPr>
                <w:sz w:val="18"/>
              </w:rPr>
            </w:pPr>
            <w:r>
              <w:rPr>
                <w:b/>
                <w:sz w:val="16"/>
              </w:rPr>
              <w:t>Ogółem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97 680,00 zł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0,00 zł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9B7830" w:rsidRDefault="00B1250E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196 963,00 zł</w:t>
            </w:r>
          </w:p>
        </w:tc>
      </w:tr>
    </w:tbl>
    <w:p w:rsidR="009B7830" w:rsidRDefault="009B7830"/>
    <w:sectPr w:rsidR="009B7830">
      <w:footerReference w:type="default" r:id="rId10"/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E8A" w:rsidRDefault="00285E8A">
      <w:r>
        <w:separator/>
      </w:r>
    </w:p>
  </w:endnote>
  <w:endnote w:type="continuationSeparator" w:id="0">
    <w:p w:rsidR="00285E8A" w:rsidRDefault="0028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57"/>
      <w:gridCol w:w="1369"/>
    </w:tblGrid>
    <w:tr w:rsidR="009B7830">
      <w:trPr>
        <w:trHeight w:val="338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9B7830" w:rsidRDefault="00B1250E">
          <w:pPr>
            <w:jc w:val="left"/>
            <w:rPr>
              <w:sz w:val="18"/>
            </w:rPr>
          </w:pPr>
          <w:r w:rsidRPr="00522FC1">
            <w:rPr>
              <w:sz w:val="18"/>
              <w:lang w:val="en-US"/>
            </w:rPr>
            <w:t>Id: 562186AE-64CE-4884-A30B-DC81E1CA7648. </w:t>
          </w:r>
          <w:r>
            <w:rPr>
              <w:sz w:val="18"/>
            </w:rPr>
            <w:t>Uchwalony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9B7830" w:rsidRDefault="00B1250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22FC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B7830" w:rsidRDefault="009B783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236"/>
      <w:gridCol w:w="2022"/>
    </w:tblGrid>
    <w:tr w:rsidR="009B7830">
      <w:trPr>
        <w:trHeight w:val="338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9B7830" w:rsidRDefault="00B1250E">
          <w:pPr>
            <w:jc w:val="left"/>
            <w:rPr>
              <w:sz w:val="18"/>
            </w:rPr>
          </w:pPr>
          <w:r w:rsidRPr="00522FC1">
            <w:rPr>
              <w:sz w:val="18"/>
              <w:lang w:val="en-US"/>
            </w:rPr>
            <w:t>Id: 562186AE-64CE-4884-A30B-DC81E1CA7648. </w:t>
          </w:r>
          <w:r>
            <w:rPr>
              <w:sz w:val="18"/>
            </w:rPr>
            <w:t>Uchwalony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9B7830" w:rsidRDefault="00B1250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22FC1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9B7830" w:rsidRDefault="009B783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57"/>
      <w:gridCol w:w="1369"/>
    </w:tblGrid>
    <w:tr w:rsidR="009B7830">
      <w:trPr>
        <w:trHeight w:val="338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9B7830" w:rsidRDefault="00B1250E">
          <w:pPr>
            <w:jc w:val="left"/>
            <w:rPr>
              <w:sz w:val="18"/>
            </w:rPr>
          </w:pPr>
          <w:r w:rsidRPr="00522FC1">
            <w:rPr>
              <w:sz w:val="18"/>
              <w:lang w:val="en-US"/>
            </w:rPr>
            <w:t>Id: 562186AE-64CE-4884-A30B-DC81E1CA7648. </w:t>
          </w:r>
          <w:r>
            <w:rPr>
              <w:sz w:val="18"/>
            </w:rPr>
            <w:t>Uchwalony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9B7830" w:rsidRDefault="00B1250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22FC1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9B7830" w:rsidRDefault="009B783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57"/>
      <w:gridCol w:w="1369"/>
    </w:tblGrid>
    <w:tr w:rsidR="009B7830">
      <w:trPr>
        <w:trHeight w:val="338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9B7830" w:rsidRDefault="00B1250E">
          <w:pPr>
            <w:jc w:val="left"/>
            <w:rPr>
              <w:sz w:val="18"/>
            </w:rPr>
          </w:pPr>
          <w:r w:rsidRPr="00522FC1">
            <w:rPr>
              <w:sz w:val="18"/>
              <w:lang w:val="en-US"/>
            </w:rPr>
            <w:t>Id: 562186AE-64CE-4884-A30B-DC81E1CA7648. </w:t>
          </w:r>
          <w:r>
            <w:rPr>
              <w:sz w:val="18"/>
            </w:rPr>
            <w:t>Uchwalony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9B7830" w:rsidRDefault="00B1250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22FC1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9B7830" w:rsidRDefault="009B78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E8A" w:rsidRDefault="00285E8A">
      <w:r>
        <w:separator/>
      </w:r>
    </w:p>
  </w:footnote>
  <w:footnote w:type="continuationSeparator" w:id="0">
    <w:p w:rsidR="00285E8A" w:rsidRDefault="00285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30"/>
    <w:rsid w:val="00285E8A"/>
    <w:rsid w:val="00522FC1"/>
    <w:rsid w:val="005419EF"/>
    <w:rsid w:val="006C120D"/>
    <w:rsid w:val="009B7830"/>
    <w:rsid w:val="00B1250E"/>
    <w:rsid w:val="00F3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  <w:bdr w:val="nil"/>
    </w:rPr>
  </w:style>
  <w:style w:type="paragraph" w:styleId="Nagwek1">
    <w:name w:val="heading 1"/>
    <w:basedOn w:val="Normalny"/>
    <w:next w:val="Normalny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Nagwek2">
    <w:name w:val="heading 2"/>
    <w:basedOn w:val="Normalny"/>
    <w:next w:val="Normalny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Nagwek3">
    <w:name w:val="heading 3"/>
    <w:basedOn w:val="Normalny"/>
    <w:next w:val="Normalny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EF7B96"/>
    <w:pPr>
      <w:keepNext/>
      <w:spacing w:before="240" w:after="60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  <w:bdr w:val="nil"/>
    </w:rPr>
  </w:style>
  <w:style w:type="paragraph" w:styleId="Nagwek1">
    <w:name w:val="heading 1"/>
    <w:basedOn w:val="Normalny"/>
    <w:next w:val="Normalny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Nagwek2">
    <w:name w:val="heading 2"/>
    <w:basedOn w:val="Normalny"/>
    <w:next w:val="Normalny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Nagwek3">
    <w:name w:val="heading 3"/>
    <w:basedOn w:val="Normalny"/>
    <w:next w:val="Normalny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EF7B96"/>
    <w:pPr>
      <w:keepNext/>
      <w:spacing w:before="240" w:after="60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882</Words>
  <Characters>5293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XLVI/309/2014 z dnia 3 kwietnia 2014 r.</vt:lpstr>
      <vt:lpstr/>
    </vt:vector>
  </TitlesOfParts>
  <Company>Rada Miejska w Iwoniczu-Zdroju</Company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XLVI/309/2014 z dnia 3 kwietnia 2014 r.</dc:title>
  <dc:subject>w sprawie zmian w^uchwale budżetowej na 2014^rok.</dc:subject>
  <dc:creator>dborek</dc:creator>
  <cp:lastModifiedBy>PW</cp:lastModifiedBy>
  <cp:revision>2</cp:revision>
  <dcterms:created xsi:type="dcterms:W3CDTF">2014-04-08T06:04:00Z</dcterms:created>
  <dcterms:modified xsi:type="dcterms:W3CDTF">2014-04-08T06:04:00Z</dcterms:modified>
  <cp:category>Akt prawny</cp:category>
</cp:coreProperties>
</file>