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8E4674">
      <w:pPr>
        <w:jc w:val="center"/>
      </w:pPr>
      <w:bookmarkStart w:id="0" w:name="_GoBack"/>
      <w:bookmarkEnd w:id="0"/>
      <w:r>
        <w:rPr>
          <w:b/>
          <w:caps/>
        </w:rPr>
        <w:t>Uchwała Nr XXXIX/269/2013</w:t>
      </w:r>
      <w:r>
        <w:rPr>
          <w:b/>
          <w:caps/>
        </w:rPr>
        <w:br/>
        <w:t>Rady Miejskiej w Iwoniczu-Zdroju</w:t>
      </w:r>
    </w:p>
    <w:p w:rsidR="00A77B3E" w:rsidRDefault="008E4674">
      <w:pPr>
        <w:spacing w:before="280" w:after="280"/>
        <w:jc w:val="center"/>
        <w:rPr>
          <w:b/>
          <w:caps/>
        </w:rPr>
      </w:pPr>
      <w:r>
        <w:t>z dnia 26 listopada 2013 r.</w:t>
      </w:r>
    </w:p>
    <w:p w:rsidR="00A77B3E" w:rsidRDefault="008E4674">
      <w:pPr>
        <w:keepNext/>
        <w:spacing w:after="480"/>
        <w:jc w:val="center"/>
        <w:rPr>
          <w:b/>
          <w:caps/>
        </w:rPr>
      </w:pPr>
      <w:r>
        <w:rPr>
          <w:b/>
        </w:rPr>
        <w:t>w sprawie zmian w uchwale budżetowej na 2013 rok</w:t>
      </w:r>
    </w:p>
    <w:p w:rsidR="00A77B3E" w:rsidRDefault="008E4674">
      <w:pPr>
        <w:keepLines/>
        <w:spacing w:before="120" w:after="120"/>
        <w:ind w:firstLine="227"/>
      </w:pPr>
      <w:r>
        <w:t xml:space="preserve">Na podstawie art. 18 ust. 2  pkt. 4  ustawy z dnia 8  marca 1990 r. o samorządzie gminnym (Dz. U. z 2013 r. poz. 594, </w:t>
      </w:r>
      <w:r>
        <w:t>art. 211, art. 212, art. 214, art. 215, art. 217, art. 221, art. 235, art. 237 ustawy z dnia 27 sierpnia 2009 r. o finansach publicznych (Dz. U. z 2013 r. poz. 885 z </w:t>
      </w:r>
      <w:proofErr w:type="spellStart"/>
      <w:r>
        <w:t>późn</w:t>
      </w:r>
      <w:proofErr w:type="spellEnd"/>
      <w:r>
        <w:t>. zm.)</w:t>
      </w:r>
    </w:p>
    <w:p w:rsidR="00A77B3E" w:rsidRDefault="008E4674">
      <w:pPr>
        <w:spacing w:before="280" w:after="280"/>
        <w:jc w:val="center"/>
      </w:pPr>
      <w:r>
        <w:rPr>
          <w:b/>
        </w:rPr>
        <w:t>Rada Miejska w Iwoniczu - Zdroju</w:t>
      </w:r>
      <w:r>
        <w:t xml:space="preserve"> </w:t>
      </w:r>
      <w:r>
        <w:rPr>
          <w:b/>
        </w:rPr>
        <w:br/>
        <w:t>u c h w a l a, co następuje :</w:t>
      </w:r>
      <w:r>
        <w:t xml:space="preserve"> </w:t>
      </w:r>
    </w:p>
    <w:p w:rsidR="00A77B3E" w:rsidRDefault="008E4674">
      <w:pPr>
        <w:keepLines/>
        <w:spacing w:before="120" w:after="120"/>
        <w:ind w:firstLine="340"/>
        <w:rPr>
          <w:b/>
        </w:rPr>
      </w:pPr>
      <w:r>
        <w:rPr>
          <w:b/>
        </w:rPr>
        <w:t>§ 1. </w:t>
      </w:r>
      <w:r>
        <w:t>W uchwale</w:t>
      </w:r>
      <w:r>
        <w:t xml:space="preserve"> budżetowej Gminy Iwonicz - Zdrój na 2013 rok wprowadza się następujące zmiany :</w:t>
      </w:r>
      <w:r>
        <w:t xml:space="preserve"> </w:t>
      </w:r>
    </w:p>
    <w:p w:rsidR="00A77B3E" w:rsidRDefault="008E4674">
      <w:pPr>
        <w:keepLines/>
        <w:spacing w:before="120" w:after="120"/>
        <w:ind w:firstLine="340"/>
      </w:pPr>
      <w:r>
        <w:t>1. </w:t>
      </w:r>
      <w:r>
        <w:t>Dokonuje się zmian w planie dochodów zgodnie z tabelą nr 1</w:t>
      </w:r>
      <w:r>
        <w:t xml:space="preserve"> </w:t>
      </w:r>
    </w:p>
    <w:p w:rsidR="00A77B3E" w:rsidRDefault="008E4674">
      <w:pPr>
        <w:keepLines/>
        <w:spacing w:before="120" w:after="120"/>
        <w:ind w:firstLine="340"/>
      </w:pPr>
      <w:r>
        <w:t>2. </w:t>
      </w:r>
      <w:r>
        <w:t>Dokonuje się zmian w planie wydatków własnych zgodnie z tabelą nr 2</w:t>
      </w:r>
      <w:r>
        <w:t xml:space="preserve"> </w:t>
      </w:r>
    </w:p>
    <w:p w:rsidR="00A77B3E" w:rsidRDefault="008E4674">
      <w:pPr>
        <w:keepLines/>
        <w:spacing w:before="120" w:after="120"/>
        <w:ind w:firstLine="340"/>
      </w:pPr>
      <w:r>
        <w:t>3. </w:t>
      </w:r>
      <w:r>
        <w:t>Zmiany planów finansowych w jednostk</w:t>
      </w:r>
      <w:r>
        <w:t>ach budżetowych otrzymują brzmienie zgodnie z tabelą nr 3</w:t>
      </w:r>
    </w:p>
    <w:p w:rsidR="00A77B3E" w:rsidRDefault="008E4674">
      <w:pPr>
        <w:keepLines/>
        <w:spacing w:before="120" w:after="120"/>
        <w:ind w:firstLine="340"/>
      </w:pPr>
      <w:r>
        <w:rPr>
          <w:b/>
        </w:rPr>
        <w:t>§ 2. </w:t>
      </w:r>
      <w:r>
        <w:t>Limity wydatków na zadania inwestycyjne realizowane w roku 2013 po zmianach określa tabela nr 6  załączona do niniejszej uchwały.</w:t>
      </w:r>
      <w:r>
        <w:t xml:space="preserve"> </w:t>
      </w:r>
    </w:p>
    <w:p w:rsidR="00A77B3E" w:rsidRDefault="008E4674">
      <w:pPr>
        <w:keepLines/>
        <w:spacing w:before="120" w:after="120"/>
        <w:ind w:firstLine="340"/>
      </w:pPr>
      <w:r>
        <w:rPr>
          <w:b/>
        </w:rPr>
        <w:t>§ 3. </w:t>
      </w:r>
      <w:r>
        <w:t>Wprowadza się wolne środki w kwocie 11 143,82 zł.</w:t>
      </w:r>
      <w:r>
        <w:t xml:space="preserve"> </w:t>
      </w:r>
    </w:p>
    <w:p w:rsidR="00A77B3E" w:rsidRDefault="008E4674">
      <w:pPr>
        <w:spacing w:before="120" w:after="120"/>
        <w:ind w:firstLine="227"/>
      </w:pPr>
      <w:r>
        <w:t>Wprowa</w:t>
      </w:r>
      <w:r>
        <w:t>dza się kwotę przychodów w wysokości 601 100 zł pochodzących z planowanego na rok 2013 kredytu długoterminowego</w:t>
      </w:r>
      <w:r>
        <w:t xml:space="preserve"> </w:t>
      </w:r>
    </w:p>
    <w:p w:rsidR="00A77B3E" w:rsidRDefault="008E4674">
      <w:pPr>
        <w:spacing w:before="120" w:after="120"/>
        <w:ind w:firstLine="227"/>
      </w:pPr>
      <w:r>
        <w:t>Szczegółowy podział przedstawia tabela nr 4  załączona do niniejszej uchwały.</w:t>
      </w:r>
    </w:p>
    <w:p w:rsidR="00A77B3E" w:rsidRDefault="008E4674">
      <w:pPr>
        <w:keepLines/>
        <w:spacing w:before="120" w:after="120"/>
        <w:ind w:firstLine="340"/>
      </w:pPr>
      <w:r>
        <w:rPr>
          <w:b/>
        </w:rPr>
        <w:t>§ 4. </w:t>
      </w:r>
      <w:r>
        <w:t>Łączną kwotę rozchodów zwiększa się w roku 2013 o kwotę 651 </w:t>
      </w:r>
      <w:r>
        <w:t>500 zł i ustala w wysokości 3  749 188 zł.</w:t>
      </w:r>
      <w:r>
        <w:t xml:space="preserve"> </w:t>
      </w:r>
    </w:p>
    <w:p w:rsidR="00A77B3E" w:rsidRDefault="008E4674">
      <w:pPr>
        <w:spacing w:before="120" w:after="120"/>
        <w:ind w:firstLine="227"/>
      </w:pPr>
      <w:r>
        <w:t>Szczegółowy podział przedstawia tabela nr 5  załączona do niniejszej uchwały.</w:t>
      </w:r>
    </w:p>
    <w:p w:rsidR="00A77B3E" w:rsidRDefault="008E4674">
      <w:pPr>
        <w:keepLines/>
        <w:spacing w:before="120" w:after="120"/>
        <w:ind w:firstLine="340"/>
      </w:pPr>
      <w:r>
        <w:rPr>
          <w:b/>
        </w:rPr>
        <w:t>§ 5. </w:t>
      </w:r>
      <w:r>
        <w:t>Ustala się limit zobowiązań z tytułu kredytów i pożyczek zaciąganych na spłatę wcześniej zaciągniętych zobowiązań z tytułu emisji</w:t>
      </w:r>
      <w:r>
        <w:t xml:space="preserve"> papierów wartościowych oraz zaciągniętych pożyczek i kredytów w kwocie 601 100 złotych</w:t>
      </w:r>
      <w:r>
        <w:t xml:space="preserve"> </w:t>
      </w:r>
    </w:p>
    <w:p w:rsidR="00A77B3E" w:rsidRDefault="008E4674">
      <w:pPr>
        <w:keepLines/>
        <w:spacing w:before="120" w:after="120"/>
        <w:ind w:firstLine="340"/>
      </w:pPr>
      <w:r>
        <w:rPr>
          <w:b/>
        </w:rPr>
        <w:t>§ 6. </w:t>
      </w:r>
      <w:r>
        <w:t>1. </w:t>
      </w:r>
      <w:r>
        <w:t>Ustala się w roku 2013 wpłatę na Fundusz Wsparcia Policji przy Komendzie Wojewódzkiej Policji w Rzeszowie z przeznaczeniem na remont Sali do celów szkoleniowyc</w:t>
      </w:r>
      <w:r>
        <w:t>h pracowników Komendy Miejskiej Policji w Krośnie oraz zakup wyposażenia tej Sali w wysokości 500 złotych.</w:t>
      </w:r>
      <w:r>
        <w:t xml:space="preserve"> </w:t>
      </w:r>
    </w:p>
    <w:p w:rsidR="00A77B3E" w:rsidRDefault="008E4674">
      <w:pPr>
        <w:keepLines/>
        <w:spacing w:before="120" w:after="120"/>
        <w:ind w:firstLine="340"/>
      </w:pPr>
      <w:r>
        <w:t>2. </w:t>
      </w:r>
      <w:r>
        <w:t>Udziela się pomocy finansowej w formie dotacji celowej dla Powiatu Krośnieńskiego w kwocie 5  000 złotych z przeznaczeniem dla Samodzielnego Publ</w:t>
      </w:r>
      <w:r>
        <w:t>icznego Pogotowia Ratunkowego w Krośnie na zakup ambulansu sanitarnego.</w:t>
      </w:r>
      <w:r>
        <w:t xml:space="preserve"> </w:t>
      </w:r>
    </w:p>
    <w:p w:rsidR="00A77B3E" w:rsidRDefault="008E4674">
      <w:pPr>
        <w:keepLines/>
        <w:spacing w:before="120" w:after="120"/>
        <w:ind w:firstLine="340"/>
      </w:pPr>
      <w:r>
        <w:t>3. </w:t>
      </w:r>
      <w:r>
        <w:t>Zwiększa się dotację podmiotową dla Przedszkola Muzycznego w Iwoniczu o kwotę 2  000 złotych.</w:t>
      </w:r>
      <w:r>
        <w:t xml:space="preserve"> </w:t>
      </w:r>
    </w:p>
    <w:p w:rsidR="00A77B3E" w:rsidRDefault="008E4674">
      <w:pPr>
        <w:keepLines/>
        <w:spacing w:before="120" w:after="120"/>
        <w:ind w:firstLine="340"/>
      </w:pPr>
      <w:r>
        <w:t>4. </w:t>
      </w:r>
      <w:r>
        <w:t>Zwiększa się dotację celową dla Gminy Rymanów na dzieci uczęszczające do Przedszko</w:t>
      </w:r>
      <w:r>
        <w:t>la Niepublicznego w gminie Rymanów a zamieszkujące w gminie Iwonicz-Zdrój o kwotę 4  500 złotych.</w:t>
      </w:r>
      <w:r>
        <w:t xml:space="preserve"> </w:t>
      </w:r>
    </w:p>
    <w:p w:rsidR="00A77B3E" w:rsidRDefault="008E4674">
      <w:pPr>
        <w:keepLines/>
        <w:spacing w:before="120" w:after="120"/>
        <w:ind w:firstLine="340"/>
      </w:pPr>
      <w:r>
        <w:t>5. </w:t>
      </w:r>
      <w:r>
        <w:t>Dotacje udzielone z budżetu Gminy podmiotom należącym i nienależącym do sektora finansów publicznych, po zmianach przedstawia załącznik Nr 1  do niniejsze</w:t>
      </w:r>
      <w:r>
        <w:t>j uchwały</w:t>
      </w:r>
    </w:p>
    <w:p w:rsidR="00A77B3E" w:rsidRDefault="008E4674">
      <w:pPr>
        <w:keepLines/>
        <w:spacing w:before="120" w:after="120"/>
        <w:ind w:firstLine="340"/>
      </w:pPr>
      <w:r>
        <w:rPr>
          <w:b/>
        </w:rPr>
        <w:t>§ 7. </w:t>
      </w:r>
      <w:r>
        <w:t>Wykonanie uchwały zleca się Burmistrzowi Gminy, a nadzór nad jej wykonaniem Komisji Rewizyjnej i Komisji Budżetu i Finansów Rady Miejskiej.</w:t>
      </w:r>
      <w:r>
        <w:t xml:space="preserve"> </w:t>
      </w:r>
    </w:p>
    <w:p w:rsidR="00A77B3E" w:rsidRDefault="008E4674">
      <w:pPr>
        <w:keepLines/>
        <w:spacing w:before="120" w:after="120"/>
        <w:ind w:firstLine="340"/>
        <w:sectPr w:rsidR="00A77B3E">
          <w:footerReference w:type="default" r:id="rId7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b/>
        </w:rPr>
        <w:t>§ 8. </w:t>
      </w:r>
      <w:r>
        <w:t xml:space="preserve">Uchwała wchodzi w życie z dniem podjęcia i podlega ogłoszeniu przez rozplakatowanie </w:t>
      </w:r>
      <w:proofErr w:type="spellStart"/>
      <w:r>
        <w:t>obwieszczeń</w:t>
      </w:r>
      <w:proofErr w:type="spellEnd"/>
      <w:r>
        <w:t xml:space="preserve"> w miejscach publicznych.</w:t>
      </w:r>
      <w:r>
        <w:t xml:space="preserve"> </w:t>
      </w:r>
    </w:p>
    <w:p w:rsidR="00A77B3E" w:rsidRDefault="008E4674">
      <w:pPr>
        <w:spacing w:before="120" w:after="120"/>
        <w:ind w:firstLine="227"/>
      </w:pPr>
      <w:r>
        <w:lastRenderedPageBreak/>
        <w:t>Tabela nr 1  - Zmiany w palnie dochodów</w:t>
      </w:r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865"/>
        <w:gridCol w:w="887"/>
        <w:gridCol w:w="9683"/>
        <w:gridCol w:w="1275"/>
        <w:gridCol w:w="838"/>
        <w:gridCol w:w="1145"/>
      </w:tblGrid>
      <w:tr w:rsidR="008C3A2E">
        <w:trPr>
          <w:trHeight w:val="342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020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b/>
                <w:sz w:val="16"/>
              </w:rPr>
              <w:t>Leśnictwo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10 800,00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10 000,00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20 800,00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02001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Gospodarka leśna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10 800,00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10 000,00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20 800,00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0870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Wpływy ze sprzedaży składników majątkowych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10 000,00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10 000,00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20 000,00</w:t>
            </w:r>
          </w:p>
        </w:tc>
      </w:tr>
      <w:tr w:rsidR="008C3A2E">
        <w:trPr>
          <w:trHeight w:val="604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756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b/>
                <w:sz w:val="16"/>
              </w:rPr>
              <w:t>Dochody od osób prawnych, od osób fizycznych i od innych jednostek nieposiadających osobowości prawnej oraz wydatki związane z ich poborem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9 348 613,24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20 000,00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9 368 613,24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75621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Udziały gmin w podatkach stanowiących dochód budżetu państwa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3 </w:t>
            </w:r>
            <w:r>
              <w:rPr>
                <w:sz w:val="16"/>
              </w:rPr>
              <w:t>863 955,24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20 000,00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3 883 955,24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0020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Podatek dochodowy od osób prawnych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57 000,00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20 000,00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77 000,00</w:t>
            </w:r>
          </w:p>
        </w:tc>
      </w:tr>
      <w:tr w:rsidR="008C3A2E">
        <w:trPr>
          <w:trHeight w:val="342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Razem: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8"/>
              </w:rPr>
              <w:t>30 772 542,67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8"/>
              </w:rPr>
              <w:t>30 000,00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8"/>
              </w:rPr>
              <w:t>30 802 542,67</w:t>
            </w:r>
          </w:p>
        </w:tc>
      </w:tr>
    </w:tbl>
    <w:p w:rsidR="00A77B3E" w:rsidRDefault="008E4674">
      <w:pPr>
        <w:spacing w:before="120" w:after="120"/>
        <w:ind w:firstLine="227"/>
      </w:pPr>
      <w:r>
        <w:t>Tabela nr 2  - wydatki budżetu Gminy</w:t>
      </w:r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"/>
        <w:gridCol w:w="476"/>
        <w:gridCol w:w="320"/>
        <w:gridCol w:w="1591"/>
        <w:gridCol w:w="645"/>
        <w:gridCol w:w="645"/>
        <w:gridCol w:w="645"/>
        <w:gridCol w:w="679"/>
        <w:gridCol w:w="937"/>
        <w:gridCol w:w="917"/>
        <w:gridCol w:w="569"/>
        <w:gridCol w:w="810"/>
        <w:gridCol w:w="1467"/>
        <w:gridCol w:w="768"/>
        <w:gridCol w:w="480"/>
        <w:gridCol w:w="559"/>
        <w:gridCol w:w="803"/>
        <w:gridCol w:w="1406"/>
        <w:gridCol w:w="1204"/>
      </w:tblGrid>
      <w:tr w:rsidR="008C3A2E"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Dział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Rozdział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gridSpan w:val="3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Nazwa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Plan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gridSpan w:val="13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Z tego</w:t>
            </w:r>
          </w:p>
        </w:tc>
      </w:tr>
      <w:tr w:rsidR="008C3A2E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Wydatki</w:t>
            </w: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br/>
            </w:r>
            <w:r>
              <w:rPr>
                <w:sz w:val="10"/>
              </w:rPr>
              <w:t>bieżące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gridSpan w:val="8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z tego: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Wydatki</w:t>
            </w: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br/>
              <w:t>majątkowe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z tego:</w:t>
            </w:r>
          </w:p>
        </w:tc>
      </w:tr>
      <w:tr w:rsidR="008C3A2E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inwestycje i zakupy inwestycyjne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w tym: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zakup i objęcie akcji i udziałów oraz wniesienie wkładów do spółek prawa handlowego.</w:t>
            </w:r>
          </w:p>
        </w:tc>
      </w:tr>
      <w:tr w:rsidR="008C3A2E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wydatki</w:t>
            </w: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br/>
              <w:t>jednostek</w:t>
            </w: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br/>
              <w:t>budżetowych,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z tego: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dotacje na zadania bieżące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świadczenia na rzecz osób fizycznych;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wydatki na programy finansowane z udziałem środków, o których mowa w art. 5  ust. 1  pkt 2  i 3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wypłaty z tytułu poręczeń i gwarancji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obsługa długu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</w:tr>
      <w:tr w:rsidR="008C3A2E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 xml:space="preserve">na programy finansowane z udziałem środków, </w:t>
            </w:r>
            <w:r>
              <w:rPr>
                <w:sz w:val="10"/>
              </w:rPr>
              <w:t>o których mowa w art. 5  ust. 1  pkt 2  i 3,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</w:tr>
      <w:tr w:rsidR="008C3A2E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wynagrodzenia i składki od nich naliczane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</w:tr>
      <w:tr w:rsidR="008C3A2E">
        <w:trPr>
          <w:trHeight w:val="18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2"/>
              </w:rPr>
              <w:t>4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2"/>
              </w:rPr>
              <w:t>5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2"/>
              </w:rPr>
              <w:t>6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2"/>
              </w:rPr>
              <w:t>7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2"/>
              </w:rPr>
              <w:t>8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2"/>
              </w:rPr>
              <w:t>9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2"/>
              </w:rPr>
              <w:t>10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2"/>
              </w:rPr>
              <w:t>11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2"/>
              </w:rPr>
              <w:t>12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2"/>
              </w:rPr>
              <w:t>13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2"/>
              </w:rPr>
              <w:t>14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2"/>
              </w:rPr>
              <w:t>15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2"/>
              </w:rPr>
              <w:t>16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2"/>
              </w:rPr>
              <w:t>17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2"/>
              </w:rPr>
              <w:t>18</w:t>
            </w:r>
          </w:p>
        </w:tc>
      </w:tr>
      <w:tr w:rsidR="008C3A2E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10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Rolnictwo i łowiectwo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 xml:space="preserve">przed </w:t>
            </w:r>
            <w:r>
              <w:rPr>
                <w:sz w:val="10"/>
              </w:rPr>
              <w:t>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406527,74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98527,74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98527,74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98527,74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308000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308000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-50000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-50000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-50000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356527,74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98527,74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98527,74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98527,74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258000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258000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1010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Infrastruktura wodociągowa i </w:t>
            </w:r>
            <w:proofErr w:type="spellStart"/>
            <w:r>
              <w:rPr>
                <w:sz w:val="10"/>
              </w:rPr>
              <w:t>sanitacyjna</w:t>
            </w:r>
            <w:proofErr w:type="spellEnd"/>
            <w:r>
              <w:rPr>
                <w:sz w:val="10"/>
              </w:rPr>
              <w:t xml:space="preserve"> wsi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308000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308000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308000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-50000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-50000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-50000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258000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258000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258000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6050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8"/>
              </w:rPr>
              <w:t>Wydatki inwestycyjne jednostek budżetowych</w:t>
            </w:r>
            <w:r>
              <w:rPr>
                <w:sz w:val="8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308000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308000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308000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-50000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-50000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-50000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258000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258000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258000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lastRenderedPageBreak/>
              <w:t>600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Transport i łączność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1211067,93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1063124,93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580570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580570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480554,93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147943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147943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5143,82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5143,82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5143,82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5143,82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1216211,75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1068268,75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585713,82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585713,82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480554,93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147943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147943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60016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Drogi publiczne gminne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570590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570590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570590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570590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5143,82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5143,82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5143,82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5143,82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575733,82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575733,82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575733,82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575733,82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4210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8"/>
              </w:rPr>
              <w:t>Zakup materiałów i wyposażenia</w:t>
            </w:r>
            <w:r>
              <w:rPr>
                <w:sz w:val="8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22000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22000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22000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22000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5143,82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5143,82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5143,82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5143,82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27143,82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27143,82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27143,82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27143,82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700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Gospodarka mieszkaniowa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1030954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1030954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1030954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221942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809012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1036454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1036454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1036454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221942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814512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70095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Pozostała działalność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683984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683984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683984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221942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462042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689484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689484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689484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221942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467542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4210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8"/>
              </w:rPr>
              <w:t>Zakup materiałów i wyposażenia</w:t>
            </w:r>
            <w:r>
              <w:rPr>
                <w:sz w:val="8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40000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40000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40000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40000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45500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45500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45500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45500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710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Działalność usługowa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62000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26000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26000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26000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36000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36000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4000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4000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4000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4000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66000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30000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30000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30000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36000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36000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71035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Cmentarze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26000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26000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26000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26000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4000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4000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4000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4000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30000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30000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30000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30000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4300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8"/>
              </w:rPr>
              <w:t>Zakup usług pozostałych</w:t>
            </w:r>
            <w:r>
              <w:rPr>
                <w:sz w:val="8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26000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26000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26000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26000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4000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4000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4000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4000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30000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30000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30000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30000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lastRenderedPageBreak/>
              <w:t>750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Administracja publiczna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3101510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3092510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2948510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2428372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520138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144000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9000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9000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12000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12000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12000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3113510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3092510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2948510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2428372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520138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144000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21000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21000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75023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 xml:space="preserve">Urzędy gmin (miast </w:t>
            </w:r>
            <w:r>
              <w:rPr>
                <w:sz w:val="10"/>
              </w:rPr>
              <w:t>i miast na prawach powiatu)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2557444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2548444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2506444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2182406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324038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42000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9000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9000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12000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12000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12000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2569444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2548444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2506444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2182406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324038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42000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21000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21000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6060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8"/>
              </w:rPr>
              <w:t>Wydatki na zakupy inwestycyjne jednostek budżetowych</w:t>
            </w:r>
            <w:r>
              <w:rPr>
                <w:sz w:val="8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9000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9000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9000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12000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12000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12000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21000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21000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21000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754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Bezpieczeństwo publiczne i ochrona przeciwpożarowa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110000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110000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107000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22640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84360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3000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112000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112000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109000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22640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86360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3000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75404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Komendy wojewódzkie Policji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3000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8"/>
              </w:rPr>
              <w:t>Wpłaty jednostek na państwowy fundusz celowy</w:t>
            </w:r>
            <w:r>
              <w:rPr>
                <w:sz w:val="8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75412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Ochotnicze straże pożarne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109000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109000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106000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22640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83360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3000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110500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110500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107500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22640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84860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3000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4210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8"/>
              </w:rPr>
              <w:t>Zakup materiałów i wyposażenia</w:t>
            </w:r>
            <w:r>
              <w:rPr>
                <w:sz w:val="8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24360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24360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24360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24360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25860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25860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25860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25860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757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Obsługa długu publicznego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820400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820400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820400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-50400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-50400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-50400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770000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770000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770000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75702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Obsługa papierów wartościowych, kredytów i pożyczek jednostek samorządu terytorialnego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820400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820400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820400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-50400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-50400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-50400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770000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770000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770000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8110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8"/>
              </w:rPr>
              <w:t xml:space="preserve">Odsetki od samorządowych papierów wartościowych lub zaciągniętych przez jednostkę samorządu terytorialnego </w:t>
            </w:r>
            <w:r>
              <w:rPr>
                <w:sz w:val="8"/>
              </w:rPr>
              <w:t>kredytów i pożyczek</w:t>
            </w:r>
            <w:r>
              <w:rPr>
                <w:sz w:val="8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820400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820400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820400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-50400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-50400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-50400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770000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770000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770000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801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Oświata i wychowanie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13876131,55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13872131,55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12989424,49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10793103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2196321,49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101700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733390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47617,06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4000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4000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57500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7500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6500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13933631,55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13879631,55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12990424,49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10793103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2197321,49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108200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733390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47617,06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54000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54000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80101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Szkoły podstawowe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6611444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6607444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6242174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5434105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808069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365270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4000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4000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6612444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6608444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6243174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5434105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809069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365270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4000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4000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4210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8"/>
              </w:rPr>
              <w:t>Zakup materiałów i wyposażenia</w:t>
            </w:r>
            <w:r>
              <w:rPr>
                <w:sz w:val="8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141509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141509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141509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141509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142509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142509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142509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142509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80104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Przedszkola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1248529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1248529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1093554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912900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180654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91600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63375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56500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6500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6500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1305029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1255029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1093554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912900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180654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98100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63375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2310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8"/>
              </w:rPr>
              <w:t xml:space="preserve">Dotacje celowe przekazane </w:t>
            </w:r>
            <w:r>
              <w:rPr>
                <w:sz w:val="8"/>
              </w:rPr>
              <w:t>gminie na zadania bieżące realizowane na podstawie porozumień (umów) między jednostkami samorządu terytorialnego</w:t>
            </w:r>
            <w:r>
              <w:rPr>
                <w:sz w:val="8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4500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4500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4500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14500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14500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14500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2540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8"/>
              </w:rPr>
              <w:t>Dotacja podmiotowa z budżetu dla niepublicznej jednostki systemu oświaty</w:t>
            </w:r>
            <w:r>
              <w:rPr>
                <w:sz w:val="8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81600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81600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81600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83600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83600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83600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6050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8"/>
              </w:rPr>
              <w:t xml:space="preserve">Wydatki </w:t>
            </w:r>
            <w:r>
              <w:rPr>
                <w:sz w:val="8"/>
              </w:rPr>
              <w:t>inwestycyjne jednostek budżetowych</w:t>
            </w:r>
            <w:r>
              <w:rPr>
                <w:sz w:val="8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lastRenderedPageBreak/>
              <w:t>851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Ochrona zdrowia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237750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227750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227750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144100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83650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10000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242750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227750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227750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144100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83650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15000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15000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85141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Ratownictwo medyczne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0"/>
              </w:rPr>
              <w:t>6300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8"/>
              </w:rPr>
              <w:t xml:space="preserve">Dotacja celowa na pomoc finansową udzielaną między jednostkami samorządu terytorialnego na dofinansowanie własnych </w:t>
            </w:r>
            <w:r>
              <w:rPr>
                <w:sz w:val="8"/>
              </w:rPr>
              <w:t>zadań inwestycyjnych i zakupów inwestycyjnych</w:t>
            </w:r>
            <w:r>
              <w:rPr>
                <w:sz w:val="8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5000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gridSpan w:val="4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przed zmianą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29068031,22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28446153,22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21010452,23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14692695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6317757,23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859700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5227271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528329,99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820400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621878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621878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30135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zmniejszenie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-100400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-50400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-50400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-50000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-50000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zwiększenie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91143,82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24143,82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17643,82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17643,82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6500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67000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67000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</w:tr>
      <w:tr w:rsidR="008C3A2E">
        <w:trPr>
          <w:trHeight w:val="188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0"/>
              </w:rPr>
              <w:t>po zmianach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29058775,04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28419897,04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21028096,05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14692695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6335401,05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866200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5227271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528329,99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770000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638878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638878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30135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0"/>
              </w:rPr>
              <w:t>0</w:t>
            </w:r>
          </w:p>
        </w:tc>
      </w:tr>
    </w:tbl>
    <w:p w:rsidR="00A77B3E" w:rsidRDefault="008E4674">
      <w:pPr>
        <w:spacing w:before="120" w:after="120"/>
        <w:ind w:firstLine="227"/>
      </w:pPr>
      <w:r>
        <w:t xml:space="preserve">Tabela nr 3  - Zmiany w planie wydatków wg </w:t>
      </w:r>
      <w:r>
        <w:t>jednostek</w:t>
      </w:r>
      <w:r>
        <w:t xml:space="preserve"> </w:t>
      </w:r>
    </w:p>
    <w:p w:rsidR="00A77B3E" w:rsidRDefault="008E4674">
      <w:pPr>
        <w:spacing w:before="120" w:after="120"/>
        <w:ind w:firstLine="227"/>
      </w:pPr>
      <w:r>
        <w:t>Urząd Gminy w Iwoniczu-Zdroju</w:t>
      </w:r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865"/>
        <w:gridCol w:w="887"/>
        <w:gridCol w:w="9658"/>
        <w:gridCol w:w="1235"/>
        <w:gridCol w:w="928"/>
        <w:gridCol w:w="1119"/>
      </w:tblGrid>
      <w:tr w:rsidR="008C3A2E">
        <w:trPr>
          <w:trHeight w:val="342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b/>
                <w:sz w:val="16"/>
              </w:rPr>
              <w:t>Rolnictwo i łowiectwo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406 527,74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- 50 000,00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356 527,74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01010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Infrastruktura wodociągowa i 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308 000,00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- 50 000,00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258 </w:t>
            </w:r>
            <w:r>
              <w:rPr>
                <w:sz w:val="16"/>
              </w:rPr>
              <w:t>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6050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Wydatki inwestycyjne jednostek budżetowych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308 000,00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- 50 000,00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258 000,00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b/>
                <w:sz w:val="16"/>
              </w:rPr>
              <w:t>Transport i łączność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1 211 067,93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5 143,82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1 216 211,75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60016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Drogi publiczne gminne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570 590,00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5 143,82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575 733,82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4210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 xml:space="preserve">Zakup materiałów </w:t>
            </w:r>
            <w:r>
              <w:rPr>
                <w:sz w:val="16"/>
              </w:rPr>
              <w:t>i wyposażenia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22 000,00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5 143,82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27 143,82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1 030 954,00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5 500,00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1 036 454,00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70095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Pozostała działalność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683 984,00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5 500,00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689 484,00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4210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Zakup materiałów i wyposażenia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40 000,00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5 500,00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45 500,00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lastRenderedPageBreak/>
              <w:t>710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b/>
                <w:sz w:val="16"/>
              </w:rPr>
              <w:t>Działalność usługowa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62 000,00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4 000,00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66 000,00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71035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Cmentarze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26 000,00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4 000,00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30 000,00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4300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Zakup usług pozostałych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26 000,00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4 000,00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30 000,00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3 101 510,00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12 000,00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3 113 510,00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75023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Urzędy gmin</w:t>
            </w:r>
            <w:r>
              <w:rPr>
                <w:sz w:val="16"/>
              </w:rPr>
              <w:t xml:space="preserve"> (miast i miast na prawach powiatu)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2 557 444,00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12 000,00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2 569 444,00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6060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Wydatki na zakupy inwestycyjne jednostek budżetowych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9 000,00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12 000,00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21 000,00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b/>
                <w:sz w:val="16"/>
              </w:rPr>
              <w:t>Bezpieczeństwo publiczne i ochrona przeciwpożarowa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110 000,00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2 000,00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112 000,00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75404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Komendy wojewódzkie Policji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500,00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500,00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3000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Wpłaty jednostek na państwowy fundusz celowy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500,00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500,00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75412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Ochotnicze straże pożarne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109 000,00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1 500,00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110 500,00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4210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Zakup materiałów i wyposażenia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24 </w:t>
            </w:r>
            <w:r>
              <w:rPr>
                <w:sz w:val="16"/>
              </w:rPr>
              <w:t>360,00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1 500,00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25 860,00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757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b/>
                <w:sz w:val="16"/>
              </w:rPr>
              <w:t>Obsługa długu publicznego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820 400,00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- 50 400,00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770 000,00</w:t>
            </w:r>
          </w:p>
        </w:tc>
      </w:tr>
      <w:tr w:rsidR="008C3A2E">
        <w:trPr>
          <w:trHeight w:val="40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75702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Obsługa papierów wartościowych, kredytów i pożyczek jednostek samorządu terytorialnego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820 400,00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- 50 400,00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770 000,00</w:t>
            </w:r>
          </w:p>
        </w:tc>
      </w:tr>
      <w:tr w:rsidR="008C3A2E">
        <w:trPr>
          <w:trHeight w:val="40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8110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 xml:space="preserve">Odsetki od </w:t>
            </w:r>
            <w:r>
              <w:rPr>
                <w:sz w:val="16"/>
              </w:rPr>
              <w:t>samorządowych papierów wartościowych lub zaciągniętych przez jednostkę samorządu terytorialnego kredytów i pożyczek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820 400,00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- 50 400,00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770 000,00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338 193,00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56 500,00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394 693,00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80104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Przedszkola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124 099,00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56 </w:t>
            </w:r>
            <w:r>
              <w:rPr>
                <w:sz w:val="16"/>
              </w:rPr>
              <w:t>500,00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180 599,00</w:t>
            </w:r>
          </w:p>
        </w:tc>
      </w:tr>
      <w:tr w:rsidR="008C3A2E">
        <w:trPr>
          <w:trHeight w:val="604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2310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Dotacje celowe przekazane gminie na zadania bieżące realizowane na podstawie porozumień (umów) między jednostkami samorządu terytorialnego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10 000,00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4 500,00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14 500,00</w:t>
            </w:r>
          </w:p>
        </w:tc>
      </w:tr>
      <w:tr w:rsidR="008C3A2E">
        <w:trPr>
          <w:trHeight w:val="40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2540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 xml:space="preserve">Dotacja podmiotowa z budżetu dla niepublicznej </w:t>
            </w:r>
            <w:r>
              <w:rPr>
                <w:sz w:val="16"/>
              </w:rPr>
              <w:t>jednostki systemu oświaty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81 600,00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2 000,00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83 600,00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6050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Wydatki inwestycyjne jednostek budżetowych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50 000,00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50 000,00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237 750,00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5 000,00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242 750,00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85141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Ratownictwo medyczne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5 000,00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5 000,00</w:t>
            </w:r>
          </w:p>
        </w:tc>
      </w:tr>
      <w:tr w:rsidR="008C3A2E">
        <w:trPr>
          <w:trHeight w:val="604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6300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Dotacja celowa na pomoc finansową udzielaną między jednostkami samorządu terytorialnego na dofinansowanie własnych zadań inwestycyjnych i zakupów inwestycyjnych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5 000,00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5 000,00</w:t>
            </w:r>
          </w:p>
        </w:tc>
      </w:tr>
      <w:tr w:rsidR="008C3A2E">
        <w:trPr>
          <w:trHeight w:val="342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Razem: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8"/>
              </w:rPr>
              <w:t>10 020 706,67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8"/>
              </w:rPr>
              <w:t>- 10 256,18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8"/>
              </w:rPr>
              <w:t>10 010 450,49</w:t>
            </w:r>
          </w:p>
        </w:tc>
      </w:tr>
    </w:tbl>
    <w:p w:rsidR="00A77B3E" w:rsidRDefault="008E4674">
      <w:pPr>
        <w:spacing w:before="120" w:after="120"/>
        <w:ind w:firstLine="227"/>
      </w:pPr>
      <w:r>
        <w:t xml:space="preserve">Zespół Szkół </w:t>
      </w:r>
      <w:r>
        <w:t>w Lubatówce</w:t>
      </w:r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1714"/>
        <w:gridCol w:w="1757"/>
        <w:gridCol w:w="4438"/>
        <w:gridCol w:w="2560"/>
        <w:gridCol w:w="1559"/>
        <w:gridCol w:w="2110"/>
      </w:tblGrid>
      <w:tr w:rsidR="008C3A2E">
        <w:trPr>
          <w:trHeight w:val="342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1 762 192,00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1 000,00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1 763 192,00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80101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Szkoły podstawowe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1 026 319,00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1 027 319,00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4210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Zakup materiałów i wyposażenia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15 000,00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t xml:space="preserve">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16 000,00</w:t>
            </w:r>
          </w:p>
        </w:tc>
      </w:tr>
      <w:tr w:rsidR="008C3A2E">
        <w:trPr>
          <w:trHeight w:val="342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Razem: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8"/>
              </w:rPr>
              <w:t>1 778 756,00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8"/>
              </w:rPr>
              <w:t>1 000,00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8"/>
              </w:rPr>
              <w:t>1 779 756,00</w:t>
            </w:r>
          </w:p>
        </w:tc>
      </w:tr>
    </w:tbl>
    <w:p w:rsidR="00A77B3E" w:rsidRDefault="008E4674">
      <w:pPr>
        <w:spacing w:before="120" w:after="120"/>
        <w:ind w:firstLine="227"/>
      </w:pPr>
      <w:r>
        <w:t>Tabela nr 4  - Przychody</w:t>
      </w:r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7377"/>
        <w:gridCol w:w="2309"/>
        <w:gridCol w:w="2178"/>
        <w:gridCol w:w="2309"/>
      </w:tblGrid>
      <w:tr w:rsidR="008C3A2E">
        <w:trPr>
          <w:trHeight w:val="342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Paragraf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Treść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Przed zmianą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Zmiana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Po zmianie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950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Wolne środki, o których mowa w art. 217 ust.2 pkt 6  ustawy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1 393 176,55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11 143,82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1 404 320,37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952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Przychody z zaciągniętych pożyczek i kredytów na rynku krajowym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601 100,00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601 100,00</w:t>
            </w:r>
          </w:p>
        </w:tc>
      </w:tr>
      <w:tr w:rsidR="008C3A2E">
        <w:trPr>
          <w:trHeight w:val="465"/>
        </w:trPr>
        <w:tc>
          <w:tcPr>
            <w:tcW w:w="0" w:type="auto"/>
            <w:gridSpan w:val="2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A77B3E" w:rsidRDefault="008E4674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Razem: 1393176,55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Razem: 612243,82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Razem: 2005420,37</w:t>
            </w:r>
          </w:p>
        </w:tc>
      </w:tr>
    </w:tbl>
    <w:p w:rsidR="00A77B3E" w:rsidRDefault="008E4674">
      <w:pPr>
        <w:spacing w:before="120" w:after="120"/>
        <w:ind w:firstLine="227"/>
      </w:pPr>
      <w:r>
        <w:t>Tabela nr 5  - Rozchody</w:t>
      </w:r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6419"/>
        <w:gridCol w:w="2590"/>
        <w:gridCol w:w="2443"/>
        <w:gridCol w:w="2590"/>
      </w:tblGrid>
      <w:tr w:rsidR="008C3A2E">
        <w:trPr>
          <w:trHeight w:val="342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Paragraf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Treść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Przed zmianą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Zmiana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Po zmianie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992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 xml:space="preserve">Spłaty otrzymanych </w:t>
            </w:r>
            <w:r>
              <w:rPr>
                <w:sz w:val="16"/>
              </w:rPr>
              <w:t>krajowych pożyczek i kredytów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3 097 688,00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651 500,00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3 749 188,00</w:t>
            </w:r>
          </w:p>
        </w:tc>
      </w:tr>
      <w:tr w:rsidR="008C3A2E">
        <w:trPr>
          <w:trHeight w:val="465"/>
        </w:trPr>
        <w:tc>
          <w:tcPr>
            <w:tcW w:w="0" w:type="auto"/>
            <w:gridSpan w:val="2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A77B3E" w:rsidRDefault="008E4674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Razem: 3097688,00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Razem: 651500,00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Razem: 3749188,00</w:t>
            </w:r>
          </w:p>
        </w:tc>
      </w:tr>
    </w:tbl>
    <w:p w:rsidR="00A77B3E" w:rsidRDefault="008E4674">
      <w:pPr>
        <w:spacing w:before="120" w:after="120"/>
        <w:ind w:firstLine="227"/>
      </w:pPr>
      <w:r>
        <w:t>Tabela nr 6  - Inwestycje</w:t>
      </w:r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865"/>
        <w:gridCol w:w="887"/>
        <w:gridCol w:w="9858"/>
        <w:gridCol w:w="1216"/>
        <w:gridCol w:w="845"/>
        <w:gridCol w:w="1021"/>
      </w:tblGrid>
      <w:tr w:rsidR="008C3A2E">
        <w:trPr>
          <w:trHeight w:val="342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b/>
                <w:sz w:val="16"/>
              </w:rPr>
              <w:t>Rolnictwo i łowiectwo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308 000,00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- 50 000,00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258 000,00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01010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Infrastruktura wodociągowa i 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308 000,00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- </w:t>
            </w:r>
            <w:r>
              <w:rPr>
                <w:sz w:val="16"/>
              </w:rPr>
              <w:lastRenderedPageBreak/>
              <w:t>50 000,00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lastRenderedPageBreak/>
              <w:t>258 000,00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6050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Wydatki inwestycyjne jednostek budżetowych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308 000,00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- 50 000,00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258 000,00</w:t>
            </w:r>
          </w:p>
        </w:tc>
      </w:tr>
      <w:tr w:rsidR="008C3A2E">
        <w:trPr>
          <w:trHeight w:val="40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Budowa kanalizacji sanitarnej wraz z przyłączami</w:t>
            </w:r>
            <w:r>
              <w:rPr>
                <w:sz w:val="16"/>
              </w:rPr>
              <w:t xml:space="preserve"> do budynków mieszkalnych i innych w Lubatowej - VI etap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43 000,00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43 000,00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Kanalizacja miejscowości Iwonicz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55 000,00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55 000,00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Rozbudowa Infrastruktury Kanalizacyjnej w Gminie Iwonicz-Zdrój Etap I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200 000,00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- 50 000,00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150 </w:t>
            </w:r>
            <w:r>
              <w:rPr>
                <w:sz w:val="16"/>
              </w:rPr>
              <w:t>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Wykup urządzeń kanalizacyjnych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10 000,00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10 000,00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b/>
                <w:sz w:val="16"/>
              </w:rPr>
              <w:t>Transport i łączność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147 943,00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147 943,00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60078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Usuwanie skutków klęsk żywiołowych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147 943,00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147 943,00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6050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Wydatki inwestycyjne jednostek budżetowych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147</w:t>
            </w:r>
            <w:r>
              <w:rPr>
                <w:sz w:val="16"/>
              </w:rPr>
              <w:t xml:space="preserve"> 943,00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147 943,00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Modernizacja drogi Winiarska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147 943,00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147 943,00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710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b/>
                <w:sz w:val="16"/>
              </w:rPr>
              <w:t>Działalność usługowa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36 000,00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36 000,00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71004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Plany zagospodarowania przestrzennego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36 000,00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36 000,00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6050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 xml:space="preserve">Wydatki inwestycyjne </w:t>
            </w:r>
            <w:r>
              <w:rPr>
                <w:sz w:val="16"/>
              </w:rPr>
              <w:t>jednostek budżetowych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36 000,00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36 000,00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Plan Przestrzennego zagospodarowania gminy Iwonicz-Zdrój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36 000,00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36 000,00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9 000,00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12 000,00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21 000,00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75023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Urzędy gmin (miast i miast na prawach powiatu)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9 000,00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12 000,00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21 000,00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6060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Wydatki na zakupy inwestycyjne jednostek budżetowych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9 000,00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12 000,00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21 000,00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Zakup centrali telefonicznej dla Urzędu Gminy  Iwonicz-Zdrój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9 000,00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9 000,00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Zakup samochodu służbowego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12</w:t>
            </w:r>
            <w:r>
              <w:rPr>
                <w:sz w:val="16"/>
              </w:rPr>
              <w:t xml:space="preserve">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12 000,00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50 000,00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54 000,00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80101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Szkoły podstawowe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4 000,00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4 000,00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6050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Wydatki inwestycyjne jednostek budżetowych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4 000,00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4 000,00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 xml:space="preserve">Odwodnienie budynku Szkoły Podstawowej </w:t>
            </w:r>
            <w:r>
              <w:rPr>
                <w:sz w:val="16"/>
              </w:rPr>
              <w:t>w Iwoniczu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4 000,00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4 000,00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80104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Przedszkola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50 000,00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50 000,00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6050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Wydatki inwestycyjne jednostek budżetowych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50 000,00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50 000,00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Modernizacja Przedszkola Gminnego w Iwoniczu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50 000,00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50 000,00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5 000,00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15 000,00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85121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Lecznictwo ambulatoryjne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10 000,00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10 000,00</w:t>
            </w:r>
          </w:p>
        </w:tc>
      </w:tr>
      <w:tr w:rsidR="008C3A2E">
        <w:trPr>
          <w:trHeight w:val="604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6220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Dotacje celowe z budżetu na finansowanie lub dofinansowanie kosztów realizacji inwestycji i zakupów inwestycyjnych innych jednostek sektora</w:t>
            </w:r>
            <w:r>
              <w:rPr>
                <w:sz w:val="16"/>
              </w:rPr>
              <w:t xml:space="preserve"> finansów publicznych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10 000,00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10 000,00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Dotacja celowa dla GPL na zakup unitu stomatologicznego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10 000,00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10 000,00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85141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Ratownictwo medyczne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5 000,00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5 000,00</w:t>
            </w:r>
          </w:p>
        </w:tc>
      </w:tr>
      <w:tr w:rsidR="008C3A2E">
        <w:trPr>
          <w:trHeight w:val="604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6300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 xml:space="preserve">Dotacja celowa na pomoc finansową udzielaną między </w:t>
            </w:r>
            <w:r>
              <w:rPr>
                <w:sz w:val="16"/>
              </w:rPr>
              <w:t>jednostkami samorządu terytorialnego na dofinansowanie własnych zadań inwestycyjnych i zakupów inwestycyjnych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5 000,00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5 000,00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Dotacja na zakup ambulansu sanitarnego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5 000,00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5 000,00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b/>
                <w:sz w:val="16"/>
              </w:rPr>
              <w:t>Gospodarka komunalna i ochrona środowiska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36</w:t>
            </w:r>
            <w:r>
              <w:rPr>
                <w:b/>
                <w:sz w:val="16"/>
              </w:rPr>
              <w:t xml:space="preserve"> 135,00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36 135,00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90004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Utrzymanie zieleni w miastach i gminach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30 135,00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30 135,00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6059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Wydatki inwestycyjne jednostek budżetowych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30 135,00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30 135,00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Rewitalizacja zabytkowego centrum Miasta Iwonicz-Zdrój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30 135,00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30 135,00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90015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Oświetlenie ulic, placów i dróg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6 000,00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6 000,00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6050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Wydatki inwestycyjne jednostek budżetowych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6 000,00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6 000,00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Oświetlenie Aleja Jana Pawła II w Iwoniczu-Zdroju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6 000,00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6 000,00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b/>
                <w:sz w:val="16"/>
              </w:rPr>
              <w:t xml:space="preserve">Kultura </w:t>
            </w:r>
            <w:r>
              <w:rPr>
                <w:b/>
                <w:sz w:val="16"/>
              </w:rPr>
              <w:t>i ochrona dziedzictwa narodowego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60 800,00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60 800,00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92195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Pozostała działalność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60 800,00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60 800,00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6050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Wydatki inwestycyjne jednostek budżetowych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30 800,00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30 800,00</w:t>
            </w:r>
          </w:p>
        </w:tc>
      </w:tr>
      <w:tr w:rsidR="008C3A2E">
        <w:trPr>
          <w:trHeight w:val="40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 xml:space="preserve">Rozbudowa i przebudowa budynku Domu Ludowego </w:t>
            </w:r>
            <w:r>
              <w:rPr>
                <w:sz w:val="16"/>
              </w:rPr>
              <w:t>w Lubatowej wraz z infrastrukturą towarzyszącą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11 500,00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11 500,00</w:t>
            </w:r>
          </w:p>
        </w:tc>
      </w:tr>
      <w:tr w:rsidR="008C3A2E">
        <w:trPr>
          <w:trHeight w:val="40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Rozbudowa i przebudowa Domu Ludowego wraz z budową wewnętrznej instalacji gazowej w Iwoniczu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19 300,00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19 300,00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6060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 xml:space="preserve">Wydatki na zakupy inwestycyjne jednostek </w:t>
            </w:r>
            <w:r>
              <w:rPr>
                <w:sz w:val="16"/>
              </w:rPr>
              <w:t>budżetowych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30 000,00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30 000,00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Zakup ciągnika komunalnego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30 000,00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30 000,00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10 000,00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92605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Zadania w zakresie kultury fizycznej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10 000,00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10 000,00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  <w:r>
              <w:rPr>
                <w:sz w:val="16"/>
              </w:rPr>
              <w:t>6050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 xml:space="preserve">Wydatki inwestycyjne </w:t>
            </w:r>
            <w:r>
              <w:rPr>
                <w:sz w:val="16"/>
              </w:rPr>
              <w:t>jednostek budżetowych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10 000,00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10 000,00</w:t>
            </w:r>
          </w:p>
        </w:tc>
      </w:tr>
      <w:tr w:rsidR="008C3A2E">
        <w:trPr>
          <w:trHeight w:val="34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16"/>
              </w:rPr>
              <w:t>Odwodnienie budynku szatni LKS w Iwoniczu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10 000,00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10 000,00</w:t>
            </w:r>
          </w:p>
        </w:tc>
      </w:tr>
      <w:tr w:rsidR="008C3A2E">
        <w:trPr>
          <w:trHeight w:val="342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621 878,00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17 000,00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16"/>
              </w:rPr>
              <w:t>638 878,00</w:t>
            </w:r>
          </w:p>
        </w:tc>
      </w:tr>
    </w:tbl>
    <w:p w:rsidR="00A77B3E" w:rsidRDefault="008E4674"/>
    <w:p w:rsidR="00A77B3E" w:rsidRDefault="008E4674">
      <w:pPr>
        <w:sectPr w:rsidR="00A77B3E">
          <w:footerReference w:type="default" r:id="rId8"/>
          <w:pgSz w:w="16838" w:h="11906" w:orient="landscape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8E4674">
      <w:pPr>
        <w:keepNext/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end"/>
      </w:r>
      <w:r>
        <w:t>Załącznik Nr 1  do Uchwały Nr XXXIX/269/2013</w:t>
      </w:r>
      <w:r>
        <w:t xml:space="preserve"> </w:t>
      </w:r>
      <w:r>
        <w:br/>
        <w:t>Rady Miejskiej w Iwoniczu-Zdroju</w:t>
      </w:r>
      <w:r>
        <w:t xml:space="preserve"> </w:t>
      </w:r>
      <w:r>
        <w:br/>
        <w:t>z dnia 26 listopada 2013 r.</w:t>
      </w:r>
      <w:r>
        <w:t xml:space="preserve"> </w:t>
      </w:r>
    </w:p>
    <w:p w:rsidR="00A77B3E" w:rsidRDefault="008E4674">
      <w:pPr>
        <w:keepNext/>
        <w:spacing w:after="480"/>
        <w:jc w:val="center"/>
      </w:pPr>
      <w:r>
        <w:rPr>
          <w:b/>
        </w:rPr>
        <w:t>Dotacje</w:t>
      </w:r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1154"/>
        <w:gridCol w:w="4453"/>
        <w:gridCol w:w="1232"/>
        <w:gridCol w:w="1398"/>
        <w:gridCol w:w="935"/>
      </w:tblGrid>
      <w:tr w:rsidR="008C3A2E">
        <w:trPr>
          <w:trHeight w:val="525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b/>
                <w:sz w:val="20"/>
              </w:rPr>
              <w:t>Kwota dotacji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b/>
                <w:sz w:val="20"/>
              </w:rPr>
              <w:t>/w zł/</w:t>
            </w:r>
          </w:p>
        </w:tc>
      </w:tr>
      <w:tr w:rsidR="008C3A2E">
        <w:trPr>
          <w:trHeight w:val="52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b/>
                <w:sz w:val="20"/>
              </w:rPr>
              <w:t>podmiotowej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b/>
                <w:sz w:val="20"/>
              </w:rPr>
              <w:t>przedmiotowej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b/>
                <w:sz w:val="20"/>
              </w:rPr>
              <w:t>celowej</w:t>
            </w:r>
          </w:p>
        </w:tc>
      </w:tr>
      <w:tr w:rsidR="008C3A2E">
        <w:trPr>
          <w:trHeight w:val="285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b/>
                <w:sz w:val="20"/>
              </w:rPr>
              <w:t>Jednostki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b/>
                <w:sz w:val="20"/>
              </w:rPr>
              <w:t>sektora</w:t>
            </w:r>
          </w:p>
        </w:tc>
        <w:tc>
          <w:tcPr>
            <w:tcW w:w="0" w:type="auto"/>
            <w:vMerge w:val="restart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b/>
                <w:sz w:val="20"/>
              </w:rPr>
              <w:t>Nazwa jednostki</w:t>
            </w:r>
          </w:p>
        </w:tc>
        <w:tc>
          <w:tcPr>
            <w:tcW w:w="0" w:type="auto"/>
            <w:vMerge w:val="restart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</w:tr>
      <w:tr w:rsidR="008C3A2E"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b/>
                <w:sz w:val="20"/>
              </w:rPr>
              <w:t>finansów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b/>
                <w:sz w:val="20"/>
              </w:rPr>
              <w:t>publicznych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</w:tr>
      <w:tr w:rsidR="008C3A2E">
        <w:trPr>
          <w:trHeight w:val="33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20"/>
              </w:rPr>
              <w:t>600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20"/>
              </w:rPr>
              <w:t>60053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20"/>
              </w:rPr>
              <w:t>Miasto Krosno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20"/>
              </w:rPr>
              <w:t>2 000,00 zł</w:t>
            </w:r>
          </w:p>
        </w:tc>
      </w:tr>
      <w:tr w:rsidR="008C3A2E">
        <w:trPr>
          <w:trHeight w:val="33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20"/>
              </w:rPr>
              <w:t>754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20"/>
              </w:rPr>
              <w:t>75404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left"/>
              <w:rPr>
                <w:sz w:val="18"/>
              </w:rPr>
            </w:pPr>
            <w:r>
              <w:rPr>
                <w:sz w:val="20"/>
              </w:rPr>
              <w:t>Dotacja dla Policji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20"/>
              </w:rPr>
              <w:t>500,00 zł</w:t>
            </w:r>
          </w:p>
        </w:tc>
      </w:tr>
      <w:tr w:rsidR="008C3A2E">
        <w:trPr>
          <w:trHeight w:val="30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>801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>80104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>Gmina Rymanów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20"/>
              </w:rPr>
              <w:t>14 500,00 zł</w:t>
            </w:r>
          </w:p>
        </w:tc>
      </w:tr>
      <w:tr w:rsidR="008C3A2E">
        <w:trPr>
          <w:trHeight w:val="30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>851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>85141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>Pomoc dla Powiatu Krośnieńskiego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20"/>
              </w:rPr>
              <w:t>5 000,00 zł</w:t>
            </w:r>
          </w:p>
        </w:tc>
      </w:tr>
      <w:tr w:rsidR="008C3A2E">
        <w:trPr>
          <w:trHeight w:val="52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>921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>92109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 xml:space="preserve">Gminny Ośrodek Kultury </w:t>
            </w:r>
            <w:r>
              <w:rPr>
                <w:sz w:val="20"/>
              </w:rPr>
              <w:t>w Iwoniczu-Zdroju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20"/>
              </w:rPr>
              <w:t>500 000,00 zł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</w:tr>
      <w:tr w:rsidR="008C3A2E">
        <w:trPr>
          <w:trHeight w:val="30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>921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>92116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>Biblioteka Gminna w Iwoniczu-Zdroju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20"/>
              </w:rPr>
              <w:t>190 000,00 zł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</w:tr>
      <w:tr w:rsidR="008C3A2E">
        <w:trPr>
          <w:trHeight w:val="52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>851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>85121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>Gminna Przychodnia Lekarska w Iwoniczu-Zdroju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20"/>
              </w:rPr>
              <w:t>10 000,00 zł</w:t>
            </w:r>
          </w:p>
        </w:tc>
      </w:tr>
      <w:tr w:rsidR="008C3A2E">
        <w:trPr>
          <w:trHeight w:val="30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690 000,00 zł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32 000,00 zł</w:t>
            </w:r>
          </w:p>
        </w:tc>
      </w:tr>
      <w:tr w:rsidR="008C3A2E">
        <w:trPr>
          <w:trHeight w:val="30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</w:tr>
      <w:tr w:rsidR="008C3A2E">
        <w:trPr>
          <w:trHeight w:val="510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b/>
                <w:sz w:val="20"/>
              </w:rPr>
              <w:t>Jednostki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b/>
                <w:sz w:val="20"/>
              </w:rPr>
              <w:t>nie należące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</w:tr>
      <w:tr w:rsidR="008C3A2E"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b/>
                <w:sz w:val="20"/>
              </w:rPr>
              <w:t>do sektora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b/>
                <w:sz w:val="20"/>
              </w:rPr>
              <w:t>finansów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b/>
                <w:sz w:val="20"/>
              </w:rPr>
              <w:t>Nazwa jednostki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</w:tr>
      <w:tr w:rsidR="008C3A2E"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b/>
                <w:sz w:val="20"/>
              </w:rPr>
              <w:t>publicznych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left"/>
              <w:rPr>
                <w:sz w:val="18"/>
              </w:rPr>
            </w:pPr>
          </w:p>
        </w:tc>
      </w:tr>
      <w:tr w:rsidR="008C3A2E">
        <w:trPr>
          <w:trHeight w:val="30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>010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>01030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>Izby Rolnicze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20"/>
              </w:rPr>
              <w:t>7 800,00 zł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</w:tr>
      <w:tr w:rsidR="008C3A2E">
        <w:trPr>
          <w:trHeight w:val="30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>801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>80104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>Przedszkole Muzyczne w Iwoniczu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20"/>
              </w:rPr>
              <w:t>83 600,00 zł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</w:tr>
      <w:tr w:rsidR="008C3A2E">
        <w:trPr>
          <w:trHeight w:val="78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>801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>80113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>Podmiot wyłoniony w drodze konkursu realizujący zadanie własne gminy dowożenie</w:t>
            </w:r>
            <w:r>
              <w:rPr>
                <w:sz w:val="20"/>
              </w:rPr>
              <w:t xml:space="preserve"> dzieci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sz w:val="20"/>
              </w:rPr>
              <w:t>0,00 zł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>10 100,00 zł</w:t>
            </w:r>
          </w:p>
        </w:tc>
      </w:tr>
      <w:tr w:rsidR="008C3A2E">
        <w:trPr>
          <w:trHeight w:val="52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>926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>92605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>Iwonicki Klub Narciarski "Górnik" Iwonicz-Zdrój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>16 900,00 zł</w:t>
            </w:r>
          </w:p>
        </w:tc>
      </w:tr>
      <w:tr w:rsidR="008C3A2E">
        <w:trPr>
          <w:trHeight w:val="30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>926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>92605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>Ludowy Klub Sportowy "Iwonka" Iwonicz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>20 800,00 zł</w:t>
            </w:r>
          </w:p>
        </w:tc>
      </w:tr>
      <w:tr w:rsidR="008C3A2E">
        <w:trPr>
          <w:trHeight w:val="30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>926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>92605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>Ludowy Klub Sportowy Lubatówka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>14 150,00 zł</w:t>
            </w:r>
          </w:p>
        </w:tc>
      </w:tr>
      <w:tr w:rsidR="008C3A2E">
        <w:trPr>
          <w:trHeight w:val="30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>926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>92605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 xml:space="preserve">Ludowy </w:t>
            </w:r>
            <w:r>
              <w:rPr>
                <w:sz w:val="20"/>
              </w:rPr>
              <w:t>Klub Sportowy Lubatowa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sz w:val="20"/>
              </w:rPr>
              <w:t>14 150,00 zł</w:t>
            </w:r>
          </w:p>
        </w:tc>
      </w:tr>
      <w:tr w:rsidR="008C3A2E">
        <w:trPr>
          <w:trHeight w:val="30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rPr>
                <w:sz w:val="18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91 400,00 zł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8E4674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76 100,00 zł</w:t>
            </w:r>
          </w:p>
        </w:tc>
      </w:tr>
    </w:tbl>
    <w:p w:rsidR="00A77B3E" w:rsidRDefault="008E4674"/>
    <w:sectPr w:rsidR="00A77B3E">
      <w:footerReference w:type="default" r:id="rId9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674" w:rsidRDefault="008E4674">
      <w:r>
        <w:separator/>
      </w:r>
    </w:p>
  </w:endnote>
  <w:endnote w:type="continuationSeparator" w:id="0">
    <w:p w:rsidR="008E4674" w:rsidRDefault="008E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57"/>
      <w:gridCol w:w="1369"/>
    </w:tblGrid>
    <w:tr w:rsidR="008C3A2E">
      <w:trPr>
        <w:trHeight w:val="300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</w:tcPr>
        <w:p w:rsidR="008C3A2E" w:rsidRDefault="008E4674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1AFAB1D8-D962-428F-AE65-6269A2133F5E. Uchwalony</w:t>
          </w:r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</w:tcPr>
        <w:p w:rsidR="008C3A2E" w:rsidRDefault="008E467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B5CEF">
            <w:rPr>
              <w:sz w:val="18"/>
            </w:rPr>
            <w:fldChar w:fldCharType="separate"/>
          </w:r>
          <w:r w:rsidR="00BB5CE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C3A2E" w:rsidRDefault="008C3A2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236"/>
      <w:gridCol w:w="2022"/>
    </w:tblGrid>
    <w:tr w:rsidR="008C3A2E">
      <w:trPr>
        <w:trHeight w:val="300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</w:tcPr>
        <w:p w:rsidR="008C3A2E" w:rsidRDefault="008E4674">
          <w:pPr>
            <w:jc w:val="left"/>
            <w:rPr>
              <w:sz w:val="18"/>
            </w:rPr>
          </w:pPr>
          <w:r>
            <w:rPr>
              <w:sz w:val="18"/>
            </w:rPr>
            <w:t>Id: 1AFAB1D8-D962-428F-AE65-6269A2133F5E. Uchwalony</w:t>
          </w:r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</w:tcPr>
        <w:p w:rsidR="008C3A2E" w:rsidRDefault="008E467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B5CEF">
            <w:rPr>
              <w:sz w:val="18"/>
            </w:rPr>
            <w:fldChar w:fldCharType="separate"/>
          </w:r>
          <w:r w:rsidR="00BB5CEF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8C3A2E" w:rsidRDefault="008C3A2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57"/>
      <w:gridCol w:w="1369"/>
    </w:tblGrid>
    <w:tr w:rsidR="008C3A2E">
      <w:trPr>
        <w:trHeight w:val="300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</w:tcPr>
        <w:p w:rsidR="008C3A2E" w:rsidRDefault="008E4674">
          <w:pPr>
            <w:jc w:val="left"/>
            <w:rPr>
              <w:sz w:val="18"/>
            </w:rPr>
          </w:pPr>
          <w:r>
            <w:rPr>
              <w:sz w:val="18"/>
            </w:rPr>
            <w:t>Id: 1AFAB1D8-D962-428F-AE65-6269A2133F5E. Uchwalony</w:t>
          </w:r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</w:tcPr>
        <w:p w:rsidR="008C3A2E" w:rsidRDefault="008E467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B5CEF">
            <w:rPr>
              <w:sz w:val="18"/>
            </w:rPr>
            <w:fldChar w:fldCharType="separate"/>
          </w:r>
          <w:r w:rsidR="00BB5CE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C3A2E" w:rsidRDefault="008C3A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674" w:rsidRDefault="008E4674">
      <w:r>
        <w:separator/>
      </w:r>
    </w:p>
  </w:footnote>
  <w:footnote w:type="continuationSeparator" w:id="0">
    <w:p w:rsidR="008E4674" w:rsidRDefault="008E4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C3A2E"/>
    <w:rsid w:val="008C3A2E"/>
    <w:rsid w:val="008E4674"/>
    <w:rsid w:val="00BB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3640</Words>
  <Characters>21841</Characters>
  <Application>Microsoft Office Word</Application>
  <DocSecurity>0</DocSecurity>
  <Lines>182</Lines>
  <Paragraphs>50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XXXIX/269/2013 z dnia 26 listopada 2013 r.</vt:lpstr>
      <vt:lpstr/>
    </vt:vector>
  </TitlesOfParts>
  <Company>Rada Miejska w Iwoniczu-Zdroju</Company>
  <LinksUpToDate>false</LinksUpToDate>
  <CharactersWithSpaces>25431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XXXIX/269/2013 z dnia 26 listopada 2013 r.</dc:title>
  <dc:subject>w sprawie zmian w^uchwale budżetowej na 2013^rok</dc:subject>
  <dc:creator>dborek</dc:creator>
  <cp:lastModifiedBy>dborek</cp:lastModifiedBy>
  <cp:revision>2</cp:revision>
  <dcterms:created xsi:type="dcterms:W3CDTF">2013-11-27T07:48:00Z</dcterms:created>
  <dcterms:modified xsi:type="dcterms:W3CDTF">2013-11-27T07:48:00Z</dcterms:modified>
  <cp:category>Akt prawny</cp:category>
</cp:coreProperties>
</file>