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AF78BC">
      <w:pPr>
        <w:jc w:val="center"/>
      </w:pPr>
      <w:bookmarkStart w:id="0" w:name="_GoBack"/>
      <w:bookmarkEnd w:id="0"/>
      <w:r>
        <w:rPr>
          <w:b/>
          <w:caps/>
        </w:rPr>
        <w:t>Zarządzenie Nr 075.O.2013</w:t>
      </w:r>
      <w:r>
        <w:rPr>
          <w:b/>
          <w:caps/>
        </w:rPr>
        <w:br/>
        <w:t>Burmistrza Gminy Iwonicz-Zdrój</w:t>
      </w:r>
    </w:p>
    <w:p w:rsidR="00A77B3E" w:rsidRDefault="00AF78BC">
      <w:pPr>
        <w:spacing w:before="280" w:after="280"/>
        <w:jc w:val="center"/>
        <w:rPr>
          <w:b/>
          <w:caps/>
        </w:rPr>
      </w:pPr>
      <w:r>
        <w:t>z dnia 13 listopada 2013 r.</w:t>
      </w:r>
    </w:p>
    <w:p w:rsidR="00A77B3E" w:rsidRDefault="00AF78BC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2013 rok</w:t>
      </w:r>
    </w:p>
    <w:p w:rsidR="00A77B3E" w:rsidRDefault="00AF78BC">
      <w:pPr>
        <w:keepLines/>
        <w:spacing w:before="120" w:after="120"/>
        <w:ind w:firstLine="227"/>
      </w:pPr>
      <w:r>
        <w:t xml:space="preserve">Na podstawie art. 60 ustawy z dnia 8  marca 1990 r. o samorządzie gminnym ( Dz. U. z 2013 poz. 594) oraz </w:t>
      </w:r>
      <w:r>
        <w:t xml:space="preserve">art. 257 ust. 1- 4 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XXVI/197/2013 Rady Miejskiej w Iwoniczu - Zdroju z dnia 30 stycznia 2013 r.</w:t>
      </w:r>
      <w:r>
        <w:t xml:space="preserve"> </w:t>
      </w:r>
    </w:p>
    <w:p w:rsidR="00A77B3E" w:rsidRDefault="00AF78BC">
      <w:pPr>
        <w:spacing w:before="280" w:after="280"/>
        <w:jc w:val="center"/>
      </w:pPr>
      <w:r>
        <w:rPr>
          <w:b/>
          <w:i/>
        </w:rPr>
        <w:t>z a r z ą d z a m, co następuj</w:t>
      </w:r>
      <w:r>
        <w:rPr>
          <w:b/>
          <w:i/>
        </w:rPr>
        <w:t>e :</w:t>
      </w:r>
    </w:p>
    <w:p w:rsidR="00A77B3E" w:rsidRDefault="00AF78BC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W uchwale budżetowej Gminy Iwonicz - Zdrój na 2013 rok wprowadza się następujące zmiany :</w:t>
      </w:r>
      <w:r>
        <w:t xml:space="preserve"> </w:t>
      </w:r>
    </w:p>
    <w:p w:rsidR="00A77B3E" w:rsidRDefault="00AF78BC">
      <w:pPr>
        <w:keepLines/>
        <w:spacing w:before="120" w:after="120"/>
        <w:ind w:firstLine="340"/>
      </w:pPr>
      <w:r>
        <w:t>1. </w:t>
      </w:r>
      <w:r>
        <w:t>Dokonuje się zmian w planie dochodów budżetowych zgodnie z tabelą nr 1</w:t>
      </w:r>
      <w:r>
        <w:t xml:space="preserve"> </w:t>
      </w:r>
    </w:p>
    <w:p w:rsidR="00A77B3E" w:rsidRDefault="00AF78BC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  <w:r>
        <w:t xml:space="preserve"> </w:t>
      </w:r>
    </w:p>
    <w:p w:rsidR="00A77B3E" w:rsidRDefault="00AF78BC">
      <w:pPr>
        <w:keepLines/>
        <w:spacing w:before="120" w:after="120"/>
        <w:ind w:firstLine="340"/>
      </w:pPr>
      <w:r>
        <w:t>3. </w:t>
      </w:r>
      <w:r>
        <w:t>Zmiany</w:t>
      </w:r>
      <w:r>
        <w:t xml:space="preserve"> planów finansowych w jednostkach budżetowych otrzymują brzmienie zgodnie z tabelą nr 3</w:t>
      </w:r>
      <w:r>
        <w:t xml:space="preserve"> </w:t>
      </w:r>
    </w:p>
    <w:p w:rsidR="00A77B3E" w:rsidRDefault="00AF78BC">
      <w:pPr>
        <w:keepLines/>
        <w:spacing w:before="120" w:after="120"/>
        <w:ind w:firstLine="340"/>
      </w:pPr>
      <w:r>
        <w:t>4. </w:t>
      </w:r>
      <w:r>
        <w:t>Dokonuje się zmian w planie dochodów na zadania zlecone zgodnie z tabelą nr 4  oraz zmian w planie wydatków na zadania zlecone zgodnie z tabelą nr 5</w:t>
      </w:r>
    </w:p>
    <w:p w:rsidR="00A77B3E" w:rsidRDefault="00AF78BC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</w:t>
      </w:r>
      <w:r>
        <w:t>e wchodzi w życie z dniem podjęcia i podlega ogłoszeniu przez wywieszenie na tablicy ogłoszeń w Urzędzie Gminy w Iwoniczu-Zdroju.</w:t>
      </w:r>
      <w:r>
        <w:t xml:space="preserve"> </w:t>
      </w:r>
    </w:p>
    <w:p w:rsidR="00A77B3E" w:rsidRDefault="00AF78BC">
      <w:pPr>
        <w:keepNext/>
        <w:keepLines/>
        <w:spacing w:before="120" w:after="120"/>
        <w:ind w:firstLine="340"/>
      </w:pPr>
    </w:p>
    <w:p w:rsidR="00A77B3E" w:rsidRDefault="00AF78BC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2395D">
        <w:tc>
          <w:tcPr>
            <w:tcW w:w="2500" w:type="pct"/>
          </w:tcPr>
          <w:p w:rsidR="00A2395D" w:rsidRDefault="00A2395D">
            <w:pPr>
              <w:keepNext/>
              <w:keepLines/>
            </w:pPr>
          </w:p>
        </w:tc>
        <w:tc>
          <w:tcPr>
            <w:tcW w:w="2500" w:type="pct"/>
          </w:tcPr>
          <w:p w:rsidR="00A2395D" w:rsidRDefault="00AF78BC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t>Burmistrz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A2395D" w:rsidRDefault="00A2395D">
      <w:pPr>
        <w:spacing w:after="280" w:afterAutospacing="1"/>
        <w:sectPr w:rsidR="00A2395D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2395D" w:rsidRDefault="00AF78BC">
      <w:pPr>
        <w:spacing w:before="120" w:after="120"/>
        <w:ind w:firstLine="227"/>
      </w:pPr>
      <w:r>
        <w:lastRenderedPageBreak/>
        <w:t>Tabela nr 1  - Zmiany w planie dochodów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65"/>
        <w:gridCol w:w="887"/>
        <w:gridCol w:w="9773"/>
        <w:gridCol w:w="1237"/>
        <w:gridCol w:w="810"/>
        <w:gridCol w:w="1121"/>
      </w:tblGrid>
      <w:tr w:rsidR="00A2395D">
        <w:trPr>
          <w:trHeight w:val="34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4 402 311,00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134,00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4 402 445,00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Ośrodki </w:t>
            </w:r>
            <w:r>
              <w:rPr>
                <w:sz w:val="16"/>
              </w:rPr>
              <w:t>pomocy społecznej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145 780,00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3 420,00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149 200,00</w:t>
            </w:r>
          </w:p>
        </w:tc>
      </w:tr>
      <w:tr w:rsidR="00A2395D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2030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143 780,00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3 420,00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147 200,00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Usługi opiekuńcze i specjalistyczne usługi </w:t>
            </w:r>
            <w:r>
              <w:rPr>
                <w:sz w:val="16"/>
              </w:rPr>
              <w:t>opiekuńcze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23 900,00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20 614,00</w:t>
            </w:r>
          </w:p>
        </w:tc>
      </w:tr>
      <w:tr w:rsidR="00A2395D">
        <w:trPr>
          <w:trHeight w:val="604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2010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22 600,00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19 314,00</w:t>
            </w:r>
          </w:p>
        </w:tc>
      </w:tr>
      <w:tr w:rsidR="00A2395D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30 772 408,67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134,00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30 772 542,67</w:t>
            </w:r>
          </w:p>
        </w:tc>
      </w:tr>
    </w:tbl>
    <w:p w:rsidR="00A2395D" w:rsidRDefault="00AF78BC">
      <w:pPr>
        <w:spacing w:before="120" w:after="120"/>
        <w:ind w:firstLine="227"/>
      </w:pPr>
      <w:r>
        <w:t>Tabela nr 2  - wydatki budżetu Gminy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476"/>
        <w:gridCol w:w="359"/>
        <w:gridCol w:w="899"/>
        <w:gridCol w:w="645"/>
        <w:gridCol w:w="645"/>
        <w:gridCol w:w="645"/>
        <w:gridCol w:w="679"/>
        <w:gridCol w:w="983"/>
        <w:gridCol w:w="985"/>
        <w:gridCol w:w="601"/>
        <w:gridCol w:w="854"/>
        <w:gridCol w:w="1598"/>
        <w:gridCol w:w="812"/>
        <w:gridCol w:w="490"/>
        <w:gridCol w:w="559"/>
        <w:gridCol w:w="837"/>
        <w:gridCol w:w="1524"/>
        <w:gridCol w:w="1329"/>
      </w:tblGrid>
      <w:tr w:rsidR="00A2395D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Dział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Rozdział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Nazwa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Plan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13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</w:t>
            </w:r>
          </w:p>
        </w:tc>
      </w:tr>
      <w:tr w:rsidR="00A2395D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bieżące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tego: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majątkowe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tego:</w:t>
            </w:r>
          </w:p>
        </w:tc>
      </w:tr>
      <w:tr w:rsidR="00A2395D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inwestycje i zakupy inwestycyjne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w tym: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 xml:space="preserve">zakup i objęcie akcji </w:t>
            </w:r>
            <w:r>
              <w:rPr>
                <w:sz w:val="10"/>
              </w:rPr>
              <w:t>i udziałów oraz wniesienie wkładów do spółek prawa handlowego.</w:t>
            </w:r>
          </w:p>
        </w:tc>
      </w:tr>
      <w:tr w:rsidR="00A2395D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jednostek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budżetowych,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tego: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dotacje na zadania bieżące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świadczenia na rzecz osób fizycznych;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 xml:space="preserve">wydatki na programy finansowane z udziałem środków, o których mowa </w:t>
            </w:r>
            <w:r>
              <w:rPr>
                <w:sz w:val="10"/>
              </w:rPr>
              <w:t>w art. 5  ust. 1  pkt 2  i 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wypłaty z tytułu poręczeń i gwarancji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obsługa długu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</w:tr>
      <w:tr w:rsidR="00A2395D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na programy finansowane z udziałem środków, o których mowa w art. 5  ust. 1  pkt 2 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</w:tr>
      <w:tr w:rsidR="00A2395D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wynagrodzenia i składki od nich naliczane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t>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</w:tr>
      <w:tr w:rsidR="00A2395D">
        <w:trPr>
          <w:trHeight w:val="18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11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12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14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Transport i łączność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1211067,93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1063124,93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580570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580570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480554,93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1211067,93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1063124,93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580570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580570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480554,93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60016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Drogi publiczne gminne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4270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usług remontowych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429120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429120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429120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429120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446020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446020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446020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446020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4300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usług pozostałych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119470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119470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119470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119470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-16900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102570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102570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102570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102570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852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Pomoc społeczna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5143725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5143725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984455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731170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253285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4159112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5143859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5143859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984589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727884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256705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4159112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85219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Ośrodki pomocy społecznej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524356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524356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521198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457522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63676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527776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527776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524618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457522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67096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4210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materiałów i wyposażenia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3420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15420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85228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 xml:space="preserve">Usługi opiekuńcze </w:t>
            </w:r>
            <w:r>
              <w:rPr>
                <w:sz w:val="10"/>
              </w:rPr>
              <w:t>i specjalistyczne usługi opiekuńcze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48950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48950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48950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48950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45664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45664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45664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45664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0"/>
              </w:rPr>
              <w:t>4170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8"/>
              </w:rPr>
              <w:t>Wynagrodzenia bezosobowe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45220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45220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45220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45220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-3286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41934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41934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41934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41934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29067897,22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28446019,22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21010318,23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14695981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6314337,23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859700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5227271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528329,99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820400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621878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621878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30135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-20186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-20186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-20186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-3286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-16900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20320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20320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20320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20320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A2395D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2395D" w:rsidRDefault="00A2395D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29068031,22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28446153,22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21010452,23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14692695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6317757,23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859700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5227271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528329,99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820400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621878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621878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30135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</w:tbl>
    <w:p w:rsidR="00A2395D" w:rsidRDefault="00AF78BC">
      <w:pPr>
        <w:spacing w:before="120" w:after="120"/>
        <w:ind w:firstLine="227"/>
      </w:pPr>
      <w:r>
        <w:t>Tabela nr 3  - Zmiany w planie wydatków wg jednostek</w:t>
      </w:r>
      <w:r>
        <w:t xml:space="preserve"> </w:t>
      </w:r>
    </w:p>
    <w:p w:rsidR="00A2395D" w:rsidRDefault="00AF78BC">
      <w:pPr>
        <w:spacing w:before="120" w:after="120"/>
        <w:ind w:firstLine="227"/>
      </w:pPr>
      <w:r>
        <w:t>Urząd Gminy w Iwoniczu-Zdroju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771"/>
        <w:gridCol w:w="1816"/>
        <w:gridCol w:w="3758"/>
        <w:gridCol w:w="2645"/>
        <w:gridCol w:w="1748"/>
        <w:gridCol w:w="2364"/>
      </w:tblGrid>
      <w:tr w:rsidR="00A2395D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1 211 067,93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1 211 067,93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60016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Drogi publiczne gminne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570 590,00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570 590,00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4270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usług remontowych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429 120,00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16 900,00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446 020,00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4300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usług pozostałych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119 470,00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- 16 900,00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102 570,00</w:t>
            </w:r>
          </w:p>
        </w:tc>
      </w:tr>
      <w:tr w:rsidR="00A2395D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10 020 706,67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10 020 706,67</w:t>
            </w:r>
          </w:p>
        </w:tc>
      </w:tr>
    </w:tbl>
    <w:p w:rsidR="00A2395D" w:rsidRDefault="00AF78BC">
      <w:pPr>
        <w:spacing w:before="120" w:after="120"/>
        <w:ind w:firstLine="227"/>
      </w:pPr>
      <w:r>
        <w:t xml:space="preserve">Gminny Ośrodek Pomocy Społecznej </w:t>
      </w:r>
      <w:r>
        <w:t>w Iwoniczu-Zdroju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451"/>
        <w:gridCol w:w="1488"/>
        <w:gridCol w:w="6052"/>
        <w:gridCol w:w="2167"/>
        <w:gridCol w:w="1365"/>
        <w:gridCol w:w="1786"/>
      </w:tblGrid>
      <w:tr w:rsidR="00A2395D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5 067 847,00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134,00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5 067 981,00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Ośrodki pomocy społecznej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524 178,00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3 420,00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527 598,00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materiałów i wyposażenia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3 420,00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15 420,00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85228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Usługi opiekuńcze i specjalistyczne usługi opiekuńcze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48 950,00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45 664,00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4170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Wynagrodzenia bezosobowe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45 220,00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41 934,00</w:t>
            </w:r>
          </w:p>
        </w:tc>
      </w:tr>
      <w:tr w:rsidR="00A2395D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5 067 847,00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134,00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8"/>
              </w:rPr>
              <w:t>5 067 981,00</w:t>
            </w:r>
          </w:p>
        </w:tc>
      </w:tr>
    </w:tbl>
    <w:p w:rsidR="00A2395D" w:rsidRDefault="00AF78BC">
      <w:pPr>
        <w:spacing w:before="120" w:after="120"/>
        <w:ind w:firstLine="227"/>
      </w:pPr>
      <w:r>
        <w:br w:type="page"/>
      </w:r>
      <w:r>
        <w:lastRenderedPageBreak/>
        <w:t>Tabela nr 4  - Zmiany</w:t>
      </w:r>
      <w:r>
        <w:t xml:space="preserve"> w planie dochodów na zadania zlecone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10533"/>
        <w:gridCol w:w="1041"/>
        <w:gridCol w:w="807"/>
        <w:gridCol w:w="951"/>
      </w:tblGrid>
      <w:tr w:rsidR="00A2395D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3 542 879,00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- 3  286,00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3 539 593,00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85228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Usługi opiekuńcze i specjalistyczne usługi opiekuńcze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22 600,00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19 </w:t>
            </w:r>
            <w:r>
              <w:rPr>
                <w:sz w:val="16"/>
              </w:rPr>
              <w:t>314,00</w:t>
            </w:r>
          </w:p>
        </w:tc>
      </w:tr>
      <w:tr w:rsidR="00A2395D">
        <w:trPr>
          <w:trHeight w:val="604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2010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22 600,00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19 314,00</w:t>
            </w:r>
          </w:p>
        </w:tc>
      </w:tr>
      <w:tr w:rsidR="00A2395D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3 686 877,74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 </w:t>
            </w:r>
            <w:r>
              <w:rPr>
                <w:sz w:val="16"/>
              </w:rPr>
              <w:t>683 591,74</w:t>
            </w:r>
          </w:p>
        </w:tc>
      </w:tr>
    </w:tbl>
    <w:p w:rsidR="00A2395D" w:rsidRDefault="00AF78BC">
      <w:pPr>
        <w:spacing w:before="120" w:after="120"/>
        <w:ind w:firstLine="227"/>
      </w:pPr>
      <w:r>
        <w:t>Tabela nr 5  - Plan wydatków na zadania zlecone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306"/>
        <w:gridCol w:w="1339"/>
        <w:gridCol w:w="6580"/>
        <w:gridCol w:w="1930"/>
        <w:gridCol w:w="1485"/>
        <w:gridCol w:w="1751"/>
      </w:tblGrid>
      <w:tr w:rsidR="00A2395D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3 542 879,00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- 3  286,00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3 539 593,00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85228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Usługi opiekuńcze i specjalistyczne usługi opiekuńcze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22 </w:t>
            </w:r>
            <w:r>
              <w:rPr>
                <w:sz w:val="16"/>
              </w:rPr>
              <w:t>600,00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19 314,00</w:t>
            </w:r>
          </w:p>
        </w:tc>
      </w:tr>
      <w:tr w:rsidR="00A2395D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2395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4170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left"/>
              <w:rPr>
                <w:sz w:val="18"/>
              </w:rPr>
            </w:pPr>
            <w:r>
              <w:rPr>
                <w:sz w:val="16"/>
              </w:rPr>
              <w:t>Wynagrodzenia bezosobowe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22 600,00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19 314,00</w:t>
            </w:r>
          </w:p>
        </w:tc>
      </w:tr>
      <w:tr w:rsidR="00A2395D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3 686 877,74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 286,00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2395D" w:rsidRDefault="00AF78BC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3 683 591,74</w:t>
            </w:r>
          </w:p>
        </w:tc>
      </w:tr>
    </w:tbl>
    <w:p w:rsidR="00A2395D" w:rsidRDefault="00A2395D"/>
    <w:sectPr w:rsidR="00A2395D">
      <w:footerReference w:type="default" r:id="rId8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BC" w:rsidRDefault="00AF78BC">
      <w:r>
        <w:separator/>
      </w:r>
    </w:p>
  </w:endnote>
  <w:endnote w:type="continuationSeparator" w:id="0">
    <w:p w:rsidR="00AF78BC" w:rsidRDefault="00AF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7"/>
      <w:gridCol w:w="1379"/>
    </w:tblGrid>
    <w:tr w:rsidR="00A2395D">
      <w:trPr>
        <w:trHeight w:val="342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2395D" w:rsidRDefault="00AF78B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684F46CB-FC1D-4D96-91CC-598CE0237412.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2395D" w:rsidRDefault="00AF7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335B">
            <w:rPr>
              <w:sz w:val="18"/>
            </w:rPr>
            <w:fldChar w:fldCharType="separate"/>
          </w:r>
          <w:r w:rsidR="00FC335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2395D" w:rsidRDefault="00A239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21"/>
      <w:gridCol w:w="2037"/>
    </w:tblGrid>
    <w:tr w:rsidR="00A2395D">
      <w:trPr>
        <w:trHeight w:val="342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2395D" w:rsidRDefault="00AF78BC">
          <w:pPr>
            <w:jc w:val="left"/>
            <w:rPr>
              <w:sz w:val="18"/>
            </w:rPr>
          </w:pPr>
          <w:r>
            <w:rPr>
              <w:sz w:val="18"/>
            </w:rPr>
            <w:t>Id: 684F46CB-FC1D-4D96-91CC-598CE0237412.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2395D" w:rsidRDefault="00AF7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335B">
            <w:rPr>
              <w:sz w:val="18"/>
            </w:rPr>
            <w:fldChar w:fldCharType="separate"/>
          </w:r>
          <w:r w:rsidR="00FC335B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A2395D" w:rsidRDefault="00A239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BC" w:rsidRDefault="00AF78BC">
      <w:r>
        <w:separator/>
      </w:r>
    </w:p>
  </w:footnote>
  <w:footnote w:type="continuationSeparator" w:id="0">
    <w:p w:rsidR="00AF78BC" w:rsidRDefault="00AF7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395D"/>
    <w:rsid w:val="00A2395D"/>
    <w:rsid w:val="00AF78BC"/>
    <w:rsid w:val="00F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075.O.2013 z dnia 13 listopada 2013 r.</vt:lpstr>
      <vt:lpstr/>
    </vt:vector>
  </TitlesOfParts>
  <Company>Burmistrz Gminy Iwonicz-Zdrój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075.O.2013 z dnia 13 listopada 2013 r.</dc:title>
  <dc:subject>w sprawie wprowadzenia zmian w^uchwale budżetowej na 2013^rok</dc:subject>
  <dc:creator>dborek</dc:creator>
  <cp:lastModifiedBy>dborek</cp:lastModifiedBy>
  <cp:revision>2</cp:revision>
  <dcterms:created xsi:type="dcterms:W3CDTF">2013-12-11T10:40:00Z</dcterms:created>
  <dcterms:modified xsi:type="dcterms:W3CDTF">2013-12-11T10:40:00Z</dcterms:modified>
  <cp:category>Akt prawny</cp:category>
</cp:coreProperties>
</file>